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D40C8B" w14:paraId="18E24D17" w14:textId="77777777" w:rsidTr="007C74DC">
        <w:trPr>
          <w:trHeight w:val="1995"/>
        </w:trPr>
        <w:tc>
          <w:tcPr>
            <w:tcW w:w="236" w:type="dxa"/>
            <w:shd w:val="clear" w:color="auto" w:fill="auto"/>
          </w:tcPr>
          <w:p w14:paraId="6F10E994" w14:textId="0AF9321C" w:rsidR="001F70DF" w:rsidRPr="006E1F78" w:rsidRDefault="001F70DF" w:rsidP="00F84A14">
            <w:pPr>
              <w:rPr>
                <w:rFonts w:asciiTheme="majorBidi" w:hAnsiTheme="majorBidi" w:cstheme="majorBidi"/>
                <w:b/>
                <w:sz w:val="22"/>
                <w:szCs w:val="22"/>
              </w:rPr>
            </w:pPr>
          </w:p>
        </w:tc>
        <w:tc>
          <w:tcPr>
            <w:tcW w:w="7775" w:type="dxa"/>
            <w:shd w:val="clear" w:color="auto" w:fill="auto"/>
          </w:tcPr>
          <w:p w14:paraId="7928E4A7" w14:textId="2F814695" w:rsidR="007C74DC" w:rsidRPr="00D320CA" w:rsidRDefault="00E53BFF" w:rsidP="00D40C8B">
            <w:pPr>
              <w:ind w:right="95"/>
              <w:jc w:val="center"/>
              <w:rPr>
                <w:b/>
                <w:sz w:val="24"/>
                <w:szCs w:val="24"/>
              </w:rPr>
            </w:pPr>
            <w:bookmarkStart w:id="0" w:name="_Hlk142569102"/>
            <w:r w:rsidRPr="00E53BFF">
              <w:rPr>
                <w:b/>
                <w:sz w:val="24"/>
                <w:szCs w:val="24"/>
              </w:rPr>
              <w:t>PERSEPSI MASYARAKAT TERHADAP PERCEPATAN PENURUNAN STUNTING DI KABUPATEN BANYUMAS</w:t>
            </w:r>
            <w:r w:rsidR="00D320CA" w:rsidRPr="00D320CA">
              <w:rPr>
                <w:b/>
                <w:sz w:val="24"/>
                <w:szCs w:val="24"/>
              </w:rPr>
              <w:cr/>
            </w:r>
            <w:bookmarkEnd w:id="0"/>
          </w:p>
          <w:p w14:paraId="754B2A13" w14:textId="77777777" w:rsidR="00634B83" w:rsidRPr="00546F94" w:rsidRDefault="00634B83" w:rsidP="00634B83"/>
          <w:p w14:paraId="2F6D97BC" w14:textId="77777777" w:rsidR="00072BFA" w:rsidRPr="00546F94" w:rsidRDefault="00072BFA" w:rsidP="00072BFA">
            <w:pPr>
              <w:jc w:val="center"/>
              <w:rPr>
                <w:rFonts w:asciiTheme="majorBidi" w:hAnsiTheme="majorBidi" w:cstheme="majorBidi"/>
                <w:b/>
              </w:rPr>
            </w:pPr>
          </w:p>
          <w:p w14:paraId="48D03848" w14:textId="77777777" w:rsidR="008952EC" w:rsidRPr="00CA483F" w:rsidRDefault="008952EC" w:rsidP="008952EC">
            <w:pPr>
              <w:contextualSpacing/>
              <w:rPr>
                <w:b/>
                <w:bCs/>
                <w:sz w:val="22"/>
                <w:szCs w:val="22"/>
                <w:lang w:val="id-ID"/>
              </w:rPr>
            </w:pPr>
            <w:proofErr w:type="spellStart"/>
            <w:r w:rsidRPr="00E53BFF">
              <w:rPr>
                <w:b/>
                <w:bCs/>
                <w:sz w:val="22"/>
                <w:szCs w:val="22"/>
              </w:rPr>
              <w:t>Wiji</w:t>
            </w:r>
            <w:proofErr w:type="spellEnd"/>
            <w:r w:rsidRPr="00E53BFF">
              <w:rPr>
                <w:b/>
                <w:bCs/>
                <w:sz w:val="22"/>
                <w:szCs w:val="22"/>
              </w:rPr>
              <w:t xml:space="preserve"> Lestari,</w:t>
            </w:r>
            <w:r>
              <w:rPr>
                <w:b/>
                <w:bCs/>
                <w:sz w:val="22"/>
                <w:szCs w:val="22"/>
              </w:rPr>
              <w:t xml:space="preserve"> </w:t>
            </w:r>
            <w:r w:rsidRPr="00E53BFF">
              <w:rPr>
                <w:b/>
                <w:bCs/>
                <w:sz w:val="22"/>
                <w:szCs w:val="22"/>
              </w:rPr>
              <w:t>Denok Kurniasih</w:t>
            </w:r>
            <w:r>
              <w:rPr>
                <w:b/>
                <w:bCs/>
                <w:sz w:val="22"/>
                <w:szCs w:val="22"/>
                <w:lang w:val="id-ID"/>
              </w:rPr>
              <w:t>, Tobirin</w:t>
            </w:r>
          </w:p>
          <w:p w14:paraId="770BFFD0" w14:textId="77777777" w:rsidR="008952EC" w:rsidRPr="00D40C8B" w:rsidRDefault="008952EC" w:rsidP="008952EC">
            <w:pPr>
              <w:contextualSpacing/>
              <w:rPr>
                <w:bCs/>
                <w:sz w:val="22"/>
                <w:szCs w:val="22"/>
                <w:lang w:val="en-ID"/>
              </w:rPr>
            </w:pPr>
            <w:r w:rsidRPr="00E53BFF">
              <w:rPr>
                <w:bCs/>
                <w:sz w:val="22"/>
                <w:szCs w:val="22"/>
                <w:lang w:val="en-ID"/>
              </w:rPr>
              <w:t xml:space="preserve">Universitas </w:t>
            </w:r>
            <w:proofErr w:type="spellStart"/>
            <w:r w:rsidRPr="00E53BFF">
              <w:rPr>
                <w:bCs/>
                <w:sz w:val="22"/>
                <w:szCs w:val="22"/>
                <w:lang w:val="en-ID"/>
              </w:rPr>
              <w:t>Jenderal</w:t>
            </w:r>
            <w:proofErr w:type="spellEnd"/>
            <w:r w:rsidRPr="00E53BFF">
              <w:rPr>
                <w:bCs/>
                <w:sz w:val="22"/>
                <w:szCs w:val="22"/>
                <w:lang w:val="en-ID"/>
              </w:rPr>
              <w:t xml:space="preserve"> </w:t>
            </w:r>
            <w:proofErr w:type="spellStart"/>
            <w:r w:rsidRPr="00E53BFF">
              <w:rPr>
                <w:bCs/>
                <w:sz w:val="22"/>
                <w:szCs w:val="22"/>
                <w:lang w:val="en-ID"/>
              </w:rPr>
              <w:t>Soedirman</w:t>
            </w:r>
            <w:proofErr w:type="spellEnd"/>
            <w:r w:rsidRPr="00D40C8B">
              <w:rPr>
                <w:bCs/>
                <w:sz w:val="22"/>
                <w:szCs w:val="22"/>
                <w:lang w:val="en-ID"/>
              </w:rPr>
              <w:t>,</w:t>
            </w:r>
            <w:r>
              <w:rPr>
                <w:bCs/>
                <w:sz w:val="22"/>
                <w:szCs w:val="22"/>
                <w:lang w:val="id-ID"/>
              </w:rPr>
              <w:t xml:space="preserve"> </w:t>
            </w:r>
            <w:r w:rsidRPr="00D40C8B">
              <w:rPr>
                <w:bCs/>
                <w:sz w:val="22"/>
                <w:szCs w:val="22"/>
                <w:lang w:val="en-ID"/>
              </w:rPr>
              <w:t>Indonesia</w:t>
            </w:r>
          </w:p>
          <w:p w14:paraId="13E3AE6A" w14:textId="612EF5C0" w:rsidR="00CB4F3D" w:rsidRPr="008952EC" w:rsidRDefault="008952EC" w:rsidP="008952EC">
            <w:pPr>
              <w:contextualSpacing/>
              <w:rPr>
                <w:bCs/>
                <w:color w:val="auto"/>
                <w:sz w:val="22"/>
                <w:szCs w:val="22"/>
              </w:rPr>
            </w:pPr>
            <w:r w:rsidRPr="00D40C8B">
              <w:rPr>
                <w:bCs/>
                <w:sz w:val="22"/>
                <w:szCs w:val="22"/>
                <w:lang w:val="en-ID"/>
              </w:rPr>
              <w:t>Email</w:t>
            </w:r>
            <w:r w:rsidRPr="008952EC">
              <w:rPr>
                <w:bCs/>
                <w:color w:val="auto"/>
                <w:sz w:val="22"/>
                <w:szCs w:val="22"/>
                <w:lang w:val="en-ID"/>
              </w:rPr>
              <w:t xml:space="preserve">: </w:t>
            </w:r>
            <w:hyperlink r:id="rId9" w:history="1">
              <w:r w:rsidRPr="008952EC">
                <w:rPr>
                  <w:rStyle w:val="Hyperlink"/>
                  <w:bCs/>
                  <w:color w:val="auto"/>
                  <w:u w:val="none"/>
                  <w:lang w:val="id-ID"/>
                </w:rPr>
                <w:t>wiji.lestari@unsoed.ac.id</w:t>
              </w:r>
            </w:hyperlink>
            <w:r w:rsidRPr="008952EC">
              <w:rPr>
                <w:bCs/>
                <w:color w:val="auto"/>
                <w:sz w:val="22"/>
                <w:szCs w:val="22"/>
                <w:lang w:val="id-ID"/>
              </w:rPr>
              <w:t xml:space="preserve">, </w:t>
            </w:r>
            <w:hyperlink r:id="rId10" w:history="1">
              <w:r w:rsidRPr="008952EC">
                <w:rPr>
                  <w:rStyle w:val="Hyperlink"/>
                  <w:bCs/>
                  <w:color w:val="auto"/>
                  <w:u w:val="none"/>
                  <w:lang w:val="id-ID"/>
                </w:rPr>
                <w:t>denok.kurniasih@unsoed.ac.id</w:t>
              </w:r>
            </w:hyperlink>
            <w:r w:rsidRPr="008952EC">
              <w:rPr>
                <w:bCs/>
                <w:color w:val="auto"/>
                <w:sz w:val="22"/>
                <w:szCs w:val="22"/>
                <w:lang w:val="id-ID"/>
              </w:rPr>
              <w:t xml:space="preserve">, </w:t>
            </w:r>
            <w:hyperlink r:id="rId11" w:history="1">
              <w:r w:rsidRPr="008952EC">
                <w:rPr>
                  <w:rStyle w:val="Hyperlink"/>
                  <w:bCs/>
                  <w:color w:val="auto"/>
                  <w:u w:val="none"/>
                  <w:lang w:val="id-ID"/>
                </w:rPr>
                <w:t>tobirin@unsoed.ac.id</w:t>
              </w:r>
            </w:hyperlink>
            <w:r w:rsidRPr="008952EC">
              <w:rPr>
                <w:color w:val="auto"/>
                <w:sz w:val="22"/>
                <w:szCs w:val="22"/>
              </w:rPr>
              <w:t xml:space="preserve"> </w:t>
            </w:r>
          </w:p>
          <w:p w14:paraId="7B662690" w14:textId="56D33B2E" w:rsidR="007D7E50" w:rsidRPr="007D7D15" w:rsidRDefault="007D7E50" w:rsidP="007D7D15">
            <w:pPr>
              <w:contextualSpacing/>
              <w:rPr>
                <w:bCs/>
                <w:color w:val="auto"/>
                <w:lang w:val="id-ID"/>
              </w:rPr>
            </w:pP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6E1F78" w14:paraId="00EC74F2" w14:textId="77777777" w:rsidTr="00B047C8">
        <w:trPr>
          <w:trHeight w:val="10062"/>
        </w:trPr>
        <w:tc>
          <w:tcPr>
            <w:tcW w:w="250" w:type="dxa"/>
          </w:tcPr>
          <w:p w14:paraId="0568784F" w14:textId="4725CF58" w:rsidR="00C75610" w:rsidRPr="00D40C8B" w:rsidRDefault="00C75610" w:rsidP="00F84A14">
            <w:pPr>
              <w:spacing w:after="0" w:line="240" w:lineRule="auto"/>
              <w:jc w:val="both"/>
              <w:rPr>
                <w:rFonts w:asciiTheme="majorBidi" w:eastAsia="Times New Roman" w:hAnsiTheme="majorBidi" w:cstheme="majorBidi"/>
                <w:b/>
                <w:color w:val="4F6228" w:themeColor="accent3" w:themeShade="80"/>
                <w:lang w:val="en-ID"/>
              </w:rPr>
            </w:pPr>
          </w:p>
        </w:tc>
        <w:tc>
          <w:tcPr>
            <w:tcW w:w="7778" w:type="dxa"/>
            <w:shd w:val="clear" w:color="auto" w:fill="auto"/>
          </w:tcPr>
          <w:p w14:paraId="5BF1D74B" w14:textId="75F4761F" w:rsidR="00E14C15" w:rsidRPr="00D86E27" w:rsidRDefault="00E14C15" w:rsidP="00E14C15">
            <w:pPr>
              <w:spacing w:after="120" w:line="285" w:lineRule="auto"/>
              <w:jc w:val="center"/>
              <w:rPr>
                <w:rFonts w:ascii="Times New Roman" w:eastAsia="Times New Roman" w:hAnsi="Times New Roman" w:cs="Times New Roman"/>
                <w:b/>
                <w:bCs/>
                <w:kern w:val="28"/>
                <w:sz w:val="20"/>
                <w:szCs w:val="20"/>
                <w:lang w:eastAsia="en-US"/>
                <w14:ligatures w14:val="standard"/>
                <w14:cntxtAlts/>
              </w:rPr>
            </w:pPr>
            <w:proofErr w:type="spellStart"/>
            <w:r w:rsidRPr="00D86E27">
              <w:rPr>
                <w:rFonts w:ascii="Times New Roman" w:eastAsia="Times New Roman" w:hAnsi="Times New Roman" w:cs="Times New Roman"/>
                <w:b/>
                <w:kern w:val="28"/>
                <w:sz w:val="20"/>
                <w:szCs w:val="20"/>
                <w:lang w:eastAsia="en-US"/>
                <w14:ligatures w14:val="standard"/>
                <w14:cntxtAlts/>
              </w:rPr>
              <w:t>Abstrak</w:t>
            </w:r>
            <w:proofErr w:type="spellEnd"/>
          </w:p>
          <w:p w14:paraId="143DC71A" w14:textId="553030EF" w:rsidR="007C74DC" w:rsidRPr="00D86E27" w:rsidRDefault="002B59CD" w:rsidP="002B59CD">
            <w:pPr>
              <w:pStyle w:val="BodyText"/>
              <w:ind w:left="28" w:right="302"/>
              <w:contextualSpacing/>
              <w:jc w:val="both"/>
              <w:rPr>
                <w:rFonts w:ascii="Times New Roman" w:hAnsi="Times New Roman" w:cs="Times New Roman"/>
                <w:lang w:val="id-ID"/>
              </w:rPr>
            </w:pPr>
            <w:r w:rsidRPr="00D86E27">
              <w:rPr>
                <w:rFonts w:ascii="Times New Roman" w:hAnsi="Times New Roman" w:cs="Times New Roman"/>
                <w:lang w:val="id-ID"/>
              </w:rPr>
              <w:t xml:space="preserve">Stunting merupakan permasalahan gizi yang dihadapi oleh banyak masyarakat di dunia, tidak terkecuali di Indonesia dengan angka prevalensi stunting yang cukup tinggi. Meningkatnya kasus stunting tidak terlepas dari persepsi yang terbentuk di masyarakat itu sendiri serta tingkat kesadaran akan potensi bahaya yang dimiliki stunting, baik dari pemerintah sebagai pemangku kebijakan, maupun pihak-pihak lain yang berkaitan. </w:t>
            </w:r>
            <w:r w:rsidR="00D40C8B" w:rsidRPr="00B047C8">
              <w:rPr>
                <w:rFonts w:ascii="Times New Roman" w:hAnsi="Times New Roman" w:cs="Times New Roman"/>
                <w:lang w:val="sv-SE"/>
              </w:rPr>
              <w:t>Penelitian ini bertujuan</w:t>
            </w:r>
            <w:r w:rsidR="00D40C8B" w:rsidRPr="00D86E27">
              <w:rPr>
                <w:rFonts w:ascii="Times New Roman" w:hAnsi="Times New Roman" w:cs="Times New Roman"/>
                <w:lang w:val="sv-SE"/>
              </w:rPr>
              <w:t xml:space="preserve"> untuk mengetahui </w:t>
            </w:r>
            <w:r w:rsidRPr="00D86E27">
              <w:rPr>
                <w:rFonts w:ascii="Times New Roman" w:hAnsi="Times New Roman" w:cs="Times New Roman"/>
                <w:lang w:val="id-ID"/>
              </w:rPr>
              <w:t>persepsi masyarakat terhadap percepatan penurunan stunting di Kabupaten Banyumas, Provinsi Jawa Tengah</w:t>
            </w:r>
            <w:r w:rsidR="00D40C8B" w:rsidRPr="00D86E27">
              <w:rPr>
                <w:rFonts w:ascii="Times New Roman" w:hAnsi="Times New Roman" w:cs="Times New Roman"/>
                <w:lang w:val="sv-SE"/>
              </w:rPr>
              <w:t xml:space="preserve">. </w:t>
            </w:r>
            <w:r w:rsidR="007D7D15" w:rsidRPr="00D86E27">
              <w:rPr>
                <w:rFonts w:ascii="Times New Roman" w:hAnsi="Times New Roman" w:cs="Times New Roman"/>
                <w:lang w:val="id-ID"/>
              </w:rPr>
              <w:t xml:space="preserve">Penelitian ini merupakan penelitian kualitatif dengan pendekatan kasus dan spesifikasi penelitian deskriptif-analitis. Pengumpulan data dilakukan di Kecamatan Purwokerto Utara, Kabupaten Banyumas, Provinsi Jawa Tengah, dalam waktu selama 1 (satu) bulan pada September-Oktober 2023 dengan menggunakan metode teknik pengamatan (observasi lapangan), studi kepustakaan, dokumentasi, dan catatan lapangan, metode analisis menggunakan metode interpretatif dan penalaran induktif yang disajikan dalam bentuk teks naratif. </w:t>
            </w:r>
            <w:r w:rsidR="007D7D15" w:rsidRPr="00B047C8">
              <w:rPr>
                <w:rFonts w:ascii="Times New Roman" w:hAnsi="Times New Roman" w:cs="Times New Roman"/>
                <w:lang w:val="id-ID"/>
              </w:rPr>
              <w:t>Hasil penelitian</w:t>
            </w:r>
            <w:r w:rsidR="007D7D15" w:rsidRPr="00D86E27">
              <w:rPr>
                <w:rFonts w:ascii="Times New Roman" w:hAnsi="Times New Roman" w:cs="Times New Roman"/>
                <w:lang w:val="id-ID"/>
              </w:rPr>
              <w:t xml:space="preserve"> menunjukkan persepsi stunting di masyarakat Kabupaten Banyumas memiliki keterkaitan dengan angka prevalensi stunting di daerah tersebut, masyarakat menilai edukasi dan pemberian informasi secara berkelanjutan </w:t>
            </w:r>
            <w:r w:rsidR="001E0B68" w:rsidRPr="00D86E27">
              <w:rPr>
                <w:rFonts w:ascii="Times New Roman" w:hAnsi="Times New Roman" w:cs="Times New Roman"/>
                <w:lang w:val="id-ID"/>
              </w:rPr>
              <w:t xml:space="preserve">dapat </w:t>
            </w:r>
            <w:r w:rsidR="007D7D15" w:rsidRPr="00D86E27">
              <w:rPr>
                <w:rFonts w:ascii="Times New Roman" w:hAnsi="Times New Roman" w:cs="Times New Roman"/>
                <w:lang w:val="id-ID"/>
              </w:rPr>
              <w:t>meningkatkan daya ingat dan kepahaman serta kepedulian mas</w:t>
            </w:r>
            <w:r w:rsidR="001E0B68" w:rsidRPr="00D86E27">
              <w:rPr>
                <w:rFonts w:ascii="Times New Roman" w:hAnsi="Times New Roman" w:cs="Times New Roman"/>
                <w:lang w:val="id-ID"/>
              </w:rPr>
              <w:t>yarakat terhadap stunting, selain itu pembentukan regulasi yang tepat sasaran sesuai dengan kondisi lapangan, juga mempercepat penurunan stunting di suatu daerah.</w:t>
            </w:r>
          </w:p>
          <w:p w14:paraId="63A9BA21" w14:textId="77777777" w:rsidR="00546F94" w:rsidRPr="00D86E27" w:rsidRDefault="00546F94" w:rsidP="00A83A03">
            <w:pPr>
              <w:pStyle w:val="BodyText"/>
              <w:ind w:left="28" w:right="302"/>
              <w:contextualSpacing/>
              <w:jc w:val="both"/>
              <w:rPr>
                <w:rFonts w:ascii="Times New Roman" w:eastAsia="Times New Roman" w:hAnsi="Times New Roman" w:cs="Times New Roman"/>
                <w:b/>
                <w:highlight w:val="white"/>
                <w:lang w:val="sv-SE"/>
              </w:rPr>
            </w:pPr>
          </w:p>
          <w:p w14:paraId="189BEC6D" w14:textId="751E8A7B" w:rsidR="00A83A03" w:rsidRPr="00D86E27" w:rsidRDefault="007C74DC" w:rsidP="007C74DC">
            <w:pPr>
              <w:pStyle w:val="BodyText"/>
              <w:ind w:left="0" w:right="302"/>
              <w:contextualSpacing/>
              <w:jc w:val="both"/>
              <w:rPr>
                <w:rFonts w:ascii="Times New Roman" w:hAnsi="Times New Roman" w:cs="Times New Roman"/>
                <w:lang w:val="id-ID"/>
              </w:rPr>
            </w:pPr>
            <w:r w:rsidRPr="00D86E27">
              <w:rPr>
                <w:rFonts w:ascii="Times New Roman" w:eastAsia="Times New Roman" w:hAnsi="Times New Roman" w:cs="Times New Roman"/>
                <w:b/>
                <w:highlight w:val="white"/>
                <w:lang w:val="sv-SE"/>
              </w:rPr>
              <w:t>Kata kunci:</w:t>
            </w:r>
            <w:r w:rsidRPr="00D86E27">
              <w:rPr>
                <w:rFonts w:ascii="Times New Roman" w:eastAsia="Times New Roman" w:hAnsi="Times New Roman" w:cs="Times New Roman"/>
                <w:highlight w:val="white"/>
                <w:lang w:val="sv-SE"/>
              </w:rPr>
              <w:t xml:space="preserve"> </w:t>
            </w:r>
            <w:r w:rsidR="001E0B68" w:rsidRPr="00D86E27">
              <w:rPr>
                <w:rFonts w:ascii="Times New Roman" w:eastAsia="Times New Roman" w:hAnsi="Times New Roman" w:cs="Times New Roman"/>
                <w:iCs/>
                <w:lang w:val="id-ID"/>
              </w:rPr>
              <w:t>Stunting, Persepsi</w:t>
            </w:r>
            <w:r w:rsidR="00D86E27" w:rsidRPr="00D86E27">
              <w:rPr>
                <w:rFonts w:ascii="Times New Roman" w:eastAsia="Times New Roman" w:hAnsi="Times New Roman" w:cs="Times New Roman"/>
                <w:iCs/>
                <w:lang w:val="id-ID"/>
              </w:rPr>
              <w:t xml:space="preserve"> Masyarakat</w:t>
            </w:r>
            <w:r w:rsidR="001E0B68" w:rsidRPr="00D86E27">
              <w:rPr>
                <w:rFonts w:ascii="Times New Roman" w:eastAsia="Times New Roman" w:hAnsi="Times New Roman" w:cs="Times New Roman"/>
                <w:iCs/>
                <w:lang w:val="id-ID"/>
              </w:rPr>
              <w:t>, Kebijakan</w:t>
            </w:r>
          </w:p>
          <w:p w14:paraId="5D071C1C" w14:textId="2A10512E" w:rsidR="003C7A46" w:rsidRPr="00D86E27" w:rsidRDefault="003C7A46" w:rsidP="00A83A03">
            <w:pPr>
              <w:pStyle w:val="BodyText"/>
              <w:ind w:left="0" w:right="302"/>
              <w:contextualSpacing/>
              <w:jc w:val="both"/>
              <w:rPr>
                <w:rFonts w:ascii="Times New Roman" w:hAnsi="Times New Roman" w:cs="Times New Roman"/>
                <w:lang w:val="sv-SE"/>
              </w:rPr>
            </w:pPr>
          </w:p>
          <w:p w14:paraId="4F072375" w14:textId="5FE81FDC" w:rsidR="003C7A46" w:rsidRPr="00D86E27" w:rsidRDefault="003C7A46" w:rsidP="00BB2982">
            <w:pPr>
              <w:pStyle w:val="BodyText"/>
              <w:ind w:left="28" w:right="302"/>
              <w:contextualSpacing/>
              <w:jc w:val="center"/>
              <w:rPr>
                <w:rFonts w:ascii="Times New Roman" w:hAnsi="Times New Roman" w:cs="Times New Roman"/>
                <w:b/>
              </w:rPr>
            </w:pPr>
            <w:r w:rsidRPr="00D86E27">
              <w:rPr>
                <w:rFonts w:ascii="Times New Roman" w:eastAsia="Times New Roman" w:hAnsi="Times New Roman" w:cs="Times New Roman"/>
                <w:b/>
                <w:i/>
                <w:kern w:val="28"/>
                <w:lang w:eastAsia="en-US"/>
                <w14:ligatures w14:val="standard"/>
                <w14:cntxtAlts/>
              </w:rPr>
              <w:t>Abstract</w:t>
            </w:r>
          </w:p>
          <w:p w14:paraId="2C9D9807" w14:textId="0E2323BC" w:rsidR="00546F94" w:rsidRPr="00D86E27" w:rsidRDefault="001E0B68" w:rsidP="00D320CA">
            <w:pPr>
              <w:spacing w:after="0" w:line="240" w:lineRule="auto"/>
              <w:ind w:left="28" w:right="302"/>
              <w:contextualSpacing/>
              <w:jc w:val="both"/>
              <w:rPr>
                <w:rFonts w:ascii="Times New Roman" w:eastAsia="Times New Roman" w:hAnsi="Times New Roman" w:cs="Times New Roman"/>
                <w:i/>
                <w:iCs/>
                <w:sz w:val="20"/>
                <w:szCs w:val="20"/>
                <w:lang w:val="id-ID"/>
              </w:rPr>
            </w:pPr>
            <w:r w:rsidRPr="00D86E27">
              <w:rPr>
                <w:rFonts w:ascii="Times New Roman" w:eastAsia="Times New Roman" w:hAnsi="Times New Roman" w:cs="Times New Roman"/>
                <w:i/>
                <w:iCs/>
                <w:sz w:val="20"/>
                <w:szCs w:val="20"/>
                <w:lang w:val="id-ID"/>
              </w:rPr>
              <w:t xml:space="preserve">Stunting is a nutritional problems faced by many countries in the world, including Indonesia, with a fairly high stunting prevelance rate. The increase in stunting cases can not be separated from the perception formed in society itself as well as the level of awareness of the potential dangers of stunting, both from the government as the policy maker, and other related parties. This research aims to determine the public’s perception of stunting reduction in Banyumas Regency, Central Java Province. This research is a qualitative research with a case approach and descriptive-analytical research specifiations. The data coollection was carried out in North Purwokerto District, Banyumas Regency, Central Java Province within 1 (one) month in September-October 2023 using field observation techniques, literature studies, documentation and </w:t>
            </w:r>
            <w:r w:rsidR="00D86E27" w:rsidRPr="00D86E27">
              <w:rPr>
                <w:rFonts w:ascii="Times New Roman" w:eastAsia="Times New Roman" w:hAnsi="Times New Roman" w:cs="Times New Roman"/>
                <w:i/>
                <w:iCs/>
                <w:sz w:val="20"/>
                <w:szCs w:val="20"/>
                <w:lang w:val="id-ID"/>
              </w:rPr>
              <w:t>field notes, and analyzed using interpretative method and inductive reasoning and presented in the form of narrative text. The results of the research show that the perception of stunting in the Banyumas Regency is related to the stunting prevelance rate in the area. The community assesses that continuous education and providing better information can raise the knowledge and understanding the concern of stunting, in addition of forming the right regulation with high accordance target and field conditions also accelerates the reduction of stunting in the area.</w:t>
            </w:r>
          </w:p>
          <w:p w14:paraId="4512EBDF" w14:textId="77777777" w:rsidR="00546F94" w:rsidRPr="00D86E27" w:rsidRDefault="00546F94" w:rsidP="00546F94">
            <w:pPr>
              <w:spacing w:after="0" w:line="240" w:lineRule="auto"/>
              <w:ind w:left="28" w:right="302"/>
              <w:contextualSpacing/>
              <w:jc w:val="both"/>
              <w:rPr>
                <w:rStyle w:val="y2iqfc"/>
                <w:rFonts w:ascii="Times New Roman" w:hAnsi="Times New Roman" w:cs="Times New Roman"/>
                <w:b/>
                <w:i/>
                <w:sz w:val="20"/>
                <w:szCs w:val="20"/>
                <w:lang w:val="en"/>
              </w:rPr>
            </w:pPr>
          </w:p>
          <w:p w14:paraId="13DC2E64" w14:textId="75E53BF4" w:rsidR="006A6C13" w:rsidRPr="00D86E27" w:rsidRDefault="00A83A03" w:rsidP="00D86E27">
            <w:pPr>
              <w:spacing w:after="0" w:line="240" w:lineRule="auto"/>
              <w:ind w:left="28" w:right="302"/>
              <w:contextualSpacing/>
              <w:jc w:val="both"/>
              <w:rPr>
                <w:rFonts w:ascii="Times New Roman" w:eastAsia="Times New Roman" w:hAnsi="Times New Roman" w:cs="Times New Roman"/>
                <w:i/>
                <w:iCs/>
                <w:color w:val="FFFFFF" w:themeColor="background1"/>
                <w:sz w:val="20"/>
                <w:szCs w:val="20"/>
                <w:lang w:val="id-ID"/>
              </w:rPr>
            </w:pPr>
            <w:r w:rsidRPr="00D86E27">
              <w:rPr>
                <w:rStyle w:val="y2iqfc"/>
                <w:rFonts w:ascii="Times New Roman" w:hAnsi="Times New Roman" w:cs="Times New Roman"/>
                <w:b/>
                <w:i/>
                <w:sz w:val="20"/>
                <w:szCs w:val="20"/>
                <w:lang w:val="en"/>
              </w:rPr>
              <w:t>Keywords:</w:t>
            </w:r>
            <w:r w:rsidRPr="00D86E27">
              <w:rPr>
                <w:rStyle w:val="y2iqfc"/>
                <w:rFonts w:ascii="Times New Roman" w:hAnsi="Times New Roman" w:cs="Times New Roman"/>
                <w:i/>
                <w:sz w:val="20"/>
                <w:szCs w:val="20"/>
                <w:lang w:val="en"/>
              </w:rPr>
              <w:t xml:space="preserve"> </w:t>
            </w:r>
            <w:r w:rsidR="00D86E27" w:rsidRPr="00D86E27">
              <w:rPr>
                <w:rStyle w:val="y2iqfc"/>
                <w:rFonts w:ascii="Times New Roman" w:hAnsi="Times New Roman" w:cs="Times New Roman"/>
                <w:i/>
                <w:sz w:val="20"/>
                <w:szCs w:val="20"/>
                <w:lang w:val="id-ID"/>
              </w:rPr>
              <w:t>Stunting, Community Perception, Regulations</w:t>
            </w:r>
          </w:p>
        </w:tc>
      </w:tr>
    </w:tbl>
    <w:p w14:paraId="0CB1598C" w14:textId="76D82DFF" w:rsidR="00054BF1" w:rsidRPr="008952EC" w:rsidRDefault="004E495E" w:rsidP="00F84A14">
      <w:pPr>
        <w:spacing w:after="0" w:line="240" w:lineRule="auto"/>
        <w:jc w:val="center"/>
        <w:rPr>
          <w:rFonts w:asciiTheme="majorBidi" w:eastAsia="Times New Roman" w:hAnsiTheme="majorBidi" w:cstheme="majorBidi"/>
          <w:b/>
          <w:color w:val="0070C0"/>
          <w:sz w:val="24"/>
          <w:szCs w:val="24"/>
          <w:lang w:val="pt-BR"/>
        </w:rPr>
      </w:pPr>
      <w:r w:rsidRPr="008952EC">
        <w:rPr>
          <w:rFonts w:asciiTheme="majorBidi" w:eastAsia="Times New Roman" w:hAnsiTheme="majorBidi" w:cstheme="majorBidi"/>
          <w:b/>
          <w:color w:val="0070C0"/>
          <w:sz w:val="24"/>
          <w:szCs w:val="24"/>
          <w:lang w:val="pt-BR"/>
        </w:rPr>
        <w:lastRenderedPageBreak/>
        <w:t>PENDAHULUAN</w:t>
      </w:r>
    </w:p>
    <w:p w14:paraId="0AC5030A" w14:textId="77777777" w:rsidR="00054BF1" w:rsidRPr="008952EC" w:rsidRDefault="00054BF1" w:rsidP="00F84A14">
      <w:pPr>
        <w:spacing w:after="0" w:line="240" w:lineRule="auto"/>
        <w:ind w:firstLine="567"/>
        <w:jc w:val="both"/>
        <w:rPr>
          <w:rFonts w:asciiTheme="majorBidi" w:eastAsia="Times New Roman" w:hAnsiTheme="majorBidi" w:cstheme="majorBidi"/>
          <w:b/>
          <w:sz w:val="20"/>
          <w:szCs w:val="20"/>
          <w:lang w:val="pt-BR"/>
        </w:rPr>
      </w:pPr>
    </w:p>
    <w:p w14:paraId="4DEE5B4F" w14:textId="77777777" w:rsidR="00E53BFF" w:rsidRPr="00E53BFF" w:rsidRDefault="00E53BFF" w:rsidP="00E53BFF">
      <w:pPr>
        <w:shd w:val="clear" w:color="auto" w:fill="FFFFFF"/>
        <w:spacing w:after="0" w:line="240" w:lineRule="auto"/>
        <w:ind w:right="48" w:firstLine="567"/>
        <w:contextualSpacing/>
        <w:jc w:val="both"/>
        <w:rPr>
          <w:rFonts w:ascii="Times New Roman" w:hAnsi="Times New Roman" w:cs="Times New Roman"/>
          <w:lang w:val="id-ID"/>
        </w:rPr>
      </w:pPr>
      <w:r w:rsidRPr="00E53BFF">
        <w:rPr>
          <w:rFonts w:ascii="Times New Roman" w:hAnsi="Times New Roman" w:cs="Times New Roman"/>
          <w:lang w:val="id-ID"/>
        </w:rPr>
        <w:t xml:space="preserve">Indonesia dihadapkan pada ancaman kesehatan yang serius dalam prosesnya menuju Indonesia Emas 2045. Salah satu permasalahan kesehatan tersebut yang memiliki dampak jangka panjang pada pertumbuhan anak yaitu mengenai stunting. Berdasarkan laporan </w:t>
      </w:r>
      <w:r w:rsidRPr="00E53BFF">
        <w:rPr>
          <w:rFonts w:ascii="Times New Roman" w:hAnsi="Times New Roman" w:cs="Times New Roman"/>
          <w:i/>
          <w:lang w:val="id-ID"/>
        </w:rPr>
        <w:t xml:space="preserve">Asian Development Bank </w:t>
      </w:r>
      <w:r w:rsidRPr="00E53BFF">
        <w:rPr>
          <w:rFonts w:ascii="Times New Roman" w:hAnsi="Times New Roman" w:cs="Times New Roman"/>
          <w:lang w:val="id-ID"/>
        </w:rPr>
        <w:t xml:space="preserve">menyebutkan pada tahun 2021 Indonesia mencapai 31,8% prevalensi stunting, lebih tinggi daripada rata-rata prevalensi stunting di negara ASEAN sebesar 27,41%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author":[{"dropping-particle":"","family":"Salma","given":"","non-dropping-particle":"","parse-names":false,"suffix":""},{"dropping-particle":"","family":"Ika","given":"","non-dropping-particle":"","parse-names":false,"suffix":""}],"id":"ITEM-1","issued":{"date-parts":[["2023","2"]]},"publisher-place":"Yogyakarta","title":"UGM and Central Java Accelerate Response to Childhood Stunting and Malnutrition","type":"article-newspaper"},"uris":["http://www.mendeley.com/documents/?uuid=7f2e6cfc-2605-4f40-beb4-2b1faef87028"]}],"mendeley":{"formattedCitation":"(Salma &amp; Ika, 2023)","plainTextFormattedCitation":"(Salma &amp; Ika, 2023)","previouslyFormattedCitation":"(Salma &amp; Ika, 2023)"},"properties":{"noteIndex":0},"schema":"https://github.com/citation-style-language/schema/raw/master/csl-citation.json"}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(Salma &amp; Ika, 2023)</w:t>
      </w:r>
      <w:r w:rsidRPr="00E53BFF">
        <w:rPr>
          <w:rFonts w:ascii="Times New Roman" w:hAnsi="Times New Roman" w:cs="Times New Roman"/>
        </w:rPr>
        <w:fldChar w:fldCharType="end"/>
      </w:r>
      <w:r w:rsidRPr="00E53BFF">
        <w:rPr>
          <w:rFonts w:ascii="Times New Roman" w:hAnsi="Times New Roman" w:cs="Times New Roman"/>
          <w:lang w:val="id-ID"/>
        </w:rPr>
        <w:t xml:space="preserve">. Sebaran stunting di Indonesia pada dasarnya terdapat di seluruh Provinsi, dengan proporsi prevalensi yang tidak merata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{"citationItems":[{"id":"ITEM-1","itemData":{"DOI":"10.30656/jdkp.v3i2.5914","abstract":"Indonesia, as part of the Southeast Asian region, is still experiencing a situation that cannot be separated from the problem of stunting. Every year the prevalence of stunting in Indonesia tends to experience fluctuating conditions. These fluctuating conditions indicate inconsistencies in the implementation of policy programs to reduce stunting. When referring to the WHO maximum stunting prevalence standard of 20%, most provinces in Indonesia have not been able to meet this standard. One of them is Banten Province with a stunting prevalence rate in 2019 reached 24.11%. The conceptualization of the interaction pattern of stunting problems formed from the results of systems thinking is visualized in the form of a causality diagram model. The model, built using the systems dynamics method, serves to provide an understanding of the structural dynamics of the stunting problem, based on the cause-and-effect relationships between the components that make up the problem. This became the basis for the segmenting, targeting, and positioning (STP) strategy planning process. The output of STP strategy planning is compiled into a quality document that is determined according to the level needed to accelerate stunting reduction.","author":[{"dropping-particle":"","family":"Dewi","given":"Shanty Kartika","non-dropping-particle":"","parse-names":false,"suffix":""},{"dropping-particle":"","family":"Fuad","given":"Anis","non-dropping-particle":"","parse-names":false,"suffix":""}],"container-title":"JDKP Jurnal Desentralisasi dan Kebijakan Publik","id":"ITEM-1","issue":"2","issued":{"date-parts":[["2022"]]},"page":"398-406","title":"Strategi Segmenting, Targeting, dan Positioning dalam Rangka Percepatan Penurunan Stunting di Provinsi Banten","type":"article-journal","volume":"3"},"uris":["http://www.mendeley.com/documents/?uuid=ab0837d6-9d25-474e-9d13-b40625210ee3"]}],"mendeley":{"formattedCitation":"(Dewi &amp; Fuad, 2022)","plainTextFormattedCitation":"(Dewi &amp; Fuad, 2022)","previouslyFormattedCitation":"(Dewi &amp; Fuad, 2022)"},"properties":{"noteIndex":0},"schema":"https://github.com/citation-style-language/schema/raw/master/csl-citation.json"}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(Dewi &amp; Fuad, 2022)</w:t>
      </w:r>
      <w:r w:rsidRPr="00E53BFF">
        <w:rPr>
          <w:rFonts w:ascii="Times New Roman" w:hAnsi="Times New Roman" w:cs="Times New Roman"/>
        </w:rPr>
        <w:fldChar w:fldCharType="end"/>
      </w:r>
      <w:r w:rsidRPr="00E53BFF">
        <w:rPr>
          <w:rFonts w:ascii="Times New Roman" w:hAnsi="Times New Roman" w:cs="Times New Roman"/>
          <w:lang w:val="id-ID"/>
        </w:rPr>
        <w:t xml:space="preserve">. Stunting merupakan gangguan pertumbuhan dan perkembangan anak akibat ketidakcukupan gizi kronis yang disebabkan oleh asupan gizi yang kurang dalam waktu cukup lama mulai dari kehamilan sampai usia 24 bulan serta adanya dan infeksi berulang, yang ditandai dengan panjang atau tinggi badannya berada di bawah standar yang ditetapkan oleh menteri yang menyelenggarakan urusan pemerintahan di bidang kesehatan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URL":"https://yankes.kemkes.go.id/view_artikel/1516/apa-itu-stunting","author":[{"dropping-particle":"","family":"Agustina","given":"Novita","non-dropping-particle":"","parse-names":false,"suffix":""}],"id":"ITEM-1","issued":{"date-parts":[["2022"]]},"title":"Apa itu Stunting","type":"webpage"},"uris":["http://www.mendeley.com/documents/?uuid=36d35a18-cea1-43b6-b6e4-422d29c53a2f"]}],"mendeley":{"formattedCitation":"(Agustina, 2022)","plainTextFormattedCitation":"(Agustina, 2022)","previouslyFormattedCitation":"(Agustina, 2022)"},"properties":{"noteIndex":0},"schema":"https://github.com/citation-style-language/schema/raw/master/csl-citation.json"}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(Agustina, 2022)</w:t>
      </w:r>
      <w:r w:rsidRPr="00E53BFF">
        <w:rPr>
          <w:rFonts w:ascii="Times New Roman" w:hAnsi="Times New Roman" w:cs="Times New Roman"/>
        </w:rPr>
        <w:fldChar w:fldCharType="end"/>
      </w:r>
      <w:r w:rsidRPr="00E53BFF">
        <w:rPr>
          <w:rFonts w:ascii="Times New Roman" w:hAnsi="Times New Roman" w:cs="Times New Roman"/>
          <w:lang w:val="id-ID"/>
        </w:rPr>
        <w:t xml:space="preserve">. Secara sederhana, stunting dapat dipahami sebagai anak dengan gangguan pertumbuhan. </w:t>
      </w:r>
    </w:p>
    <w:p w14:paraId="4C31D232" w14:textId="77777777" w:rsidR="00E53BFF" w:rsidRPr="00E53BFF" w:rsidRDefault="00E53BFF" w:rsidP="00E53BFF">
      <w:pPr>
        <w:shd w:val="clear" w:color="auto" w:fill="FFFFFF"/>
        <w:spacing w:after="0" w:line="240" w:lineRule="auto"/>
        <w:ind w:right="48" w:firstLine="567"/>
        <w:contextualSpacing/>
        <w:jc w:val="both"/>
        <w:rPr>
          <w:rFonts w:ascii="Times New Roman" w:hAnsi="Times New Roman" w:cs="Times New Roman"/>
          <w:lang w:val="id-ID"/>
        </w:rPr>
      </w:pPr>
      <w:r w:rsidRPr="00E53BFF">
        <w:rPr>
          <w:rFonts w:ascii="Times New Roman" w:hAnsi="Times New Roman" w:cs="Times New Roman"/>
          <w:lang w:val="id-ID"/>
        </w:rPr>
        <w:t xml:space="preserve">Stunting memiliki dampak yang serius dan berkepanjangan bagi anak-anak hingga usianya dewasa nanti. Anak-anak stunting memiliki risiko pertumbuhan fisik dan mental yang terganggu, kemampuan kognitif maupun psikososial yang tidak optimal ketika dewasa, dan memiliki kemungkinan mengalami obesitas serta penyakit tidak menular seperti hipertensi dan diabetes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{"citationItems":[{"id":"ITEM-1","itemData":{"DOI":"10.22435/jek.18.1.167.37-47","ISSN":"1412-4025","abstract":"ABSTRACT\r Stunting is an indicator of chronic malnutrition in the first 1000 days of a child’s life. This threatens the quality of human resources of Indonesia. The local communities generally interpret stunting as “short” and use different terms such as ‘kerdil’, ‘cebol’, ‘kuntet’, and ‘kuntring’. Having short posture is frequently perceived as heredity rather than as malnutrition.  Inadequate meanings derived from social perception process may lead mothers to ignore such behavior that will increase risks of stunting and undermine community participation in government-led programme to reduce stunting. This qualitative study aims to describe facts on how community preceived stunted children. Data were obtained through field observation and in-depth interviews with four mothers having under-five-aged children in Tangerang. Thematic analysis was used to analyse the collected data. This study revealed that stunting is not being associated with health or nutrition issues. In fact, participants perceive stunted children as smart children. Holding on to such perception may jeopardize optimal community participation in government’s efforts to reduce stunting prevalences. Design of appropriate activities may need to consider social perception held by local communities where the intervention will be implemented.\r  Keywords: Stunting, social perception, childhood nutrition\r  \r ABSTRAK\r  Stunting adalah indikator kekurangan gizi kronis dalam periode 1000 hari pertama kehidupan seseorang. Hal ini mengancam kualitas sumber daya manusia Indonesia. Masyarakat setempat pada umumnya memaknai stunting sebatas “berbadan pendek” dengan menggunakan istilah yang berbeda, misalnya ‘kerdil’, ‘cebol’, ‘kuntet’, dan ‘‘kuntring’’ sebagai akibat dari faktor keturunan. Perspektif persepsi sosial penting dalam pemaknaan tersebut, karena berpotensi mengabaikan perilaku berisiko anak stunting oleh para ibu dan menghambat partisipasi masyarakat dalam program pemerintah menurunkan kejadian stunting. Penelitian kualitatif ini bertujuan untuk mengetahui bagaimana masyarakat memaknai balita berbadan pendek. Data diperoleh melalui observasi dan wawancara mendalam dengan empat orang ibu yang memiliki anak balita di kabupaten Tangerang. Data diolah dengan analisis tematik. Hasil penelitian menunjukkan balita pendek tidak dikaitkan dengan masalah kesehatan maupun gizi, bahkan responden memandang anak ‘‘kuntring’’ sebagai anak yang pintar. Persepsi demikian dapat berdampak pada keterlibatan mas…","author":[{"dropping-particle":"","family":"Liem","given":"Silva","non-dropping-particle":"","parse-names":false,"suffix":""},{"dropping-particle":"","family":"Panggabean","given":"Hana","non-dropping-particle":"","parse-names":false,"suffix":""},{"dropping-particle":"","family":"Farady","given":"Rustono Marta","non-dropping-particle":"","parse-names":false,"suffix":""}],"container-title":"Jurnal Ekologi Kesehatan","id":"ITEM-1","issue":"1","issued":{"date-parts":[["2019"]]},"page":"37-47","title":"Persepsi Sosial Tentang Stunting Di Kabupaten Tangerang","type":"article-journal","volume":"18"},"uris":["http://www.mendeley.com/documents/?uuid=eb2bef89-cc4d-4ee5-866c-964617b6237d"]}],"mendeley":{"formattedCitation":"(Liem et al., 2019)","plainTextFormattedCitation":"(Liem et al., 2019)","previouslyFormattedCitation":"(Liem et al., 2019)"},"properties":{"noteIndex":0},"schema":"https://github.com/citation-style-language/schema/raw/master/csl-citation.json"}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(Liem et al., 2019)</w:t>
      </w:r>
      <w:r w:rsidRPr="00E53BFF">
        <w:rPr>
          <w:rFonts w:ascii="Times New Roman" w:hAnsi="Times New Roman" w:cs="Times New Roman"/>
        </w:rPr>
        <w:fldChar w:fldCharType="end"/>
      </w:r>
      <w:r w:rsidRPr="00E53BFF">
        <w:rPr>
          <w:rFonts w:ascii="Times New Roman" w:hAnsi="Times New Roman" w:cs="Times New Roman"/>
          <w:lang w:val="id-ID"/>
        </w:rPr>
        <w:t>. Dampak serius yang ditimbulkan dari stunting pada anak-anak, dapat berpengaruh pada keberlangsungan bangsa Indonesia, tidak hanya soal kesehatan, melainkan soal kesejahteraan sosial dan ekonomi. Meskipun demikian, istilah stunting itu sendiri masih dianggap asing dan dinilai tidak memiliki dampak yang signifikan pada pasiennya menurut masyarakat luas.</w:t>
      </w:r>
    </w:p>
    <w:p w14:paraId="2E59A29B" w14:textId="6196A263" w:rsidR="00E53BFF" w:rsidRPr="00E53BFF" w:rsidRDefault="00E53BFF" w:rsidP="00D15643">
      <w:pPr>
        <w:spacing w:after="0" w:line="240" w:lineRule="auto"/>
        <w:ind w:right="48" w:firstLine="567"/>
        <w:contextualSpacing/>
        <w:jc w:val="both"/>
        <w:rPr>
          <w:rFonts w:ascii="Times New Roman" w:hAnsi="Times New Roman" w:cs="Times New Roman"/>
          <w:lang w:val="id-ID"/>
        </w:rPr>
      </w:pPr>
      <w:r w:rsidRPr="00E53BFF">
        <w:rPr>
          <w:rFonts w:ascii="Times New Roman" w:hAnsi="Times New Roman" w:cs="Times New Roman"/>
          <w:lang w:val="id-ID"/>
        </w:rPr>
        <w:t xml:space="preserve">Persepsi mencerminkan cara individu menjelaskan pengalaman yang diterima oleh inderanya, baik indera penglihatan, pendengaran, pengecapan, sentuhan, dan rasa, dengan mendasari pada pola pengalaman sebelumnya yang sudah pernah tersimpan sehingga kemudian terbentuk pemahaman dan cara pandang individu terhadap lingkungan sekitarnya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{"citationItems":[{"id":"ITEM-1","itemData":{"ISBN":"9781107671812","ISSN":"0196-6553","PMID":"26840611","abstract":"Perception plays an important role in influencing behavior because it functions as a predictor or basis for behavior. Without complete information about what stunting is, its causes, and its effects, it means that there is no initial basis for forming an adequate perception or even creating an inadequate perception. Objective: This study aimed to explore maternal perceptions of stunting and its risk factors in Pamboang District, Majene Regency. Method: This study used a qualitative method with a phenomenological approach. informants were selected by sampling with the snowball sampling method targeting those who have stunted children. Data were collected through in-depth interviews. Data were analyzed by applying open coding to extract and categorize the meanings given by the informants. Results: The mother's perception was that although the results of the measurement of the nutritional status of the informants showed stunting, all of the informants said that their child was not stunted because their child's development seemed normal, such as speaking fluently and walking according to age. Meanwhile, the mother's perception of the causes of stunting stated that there were 6 main factors causing stunting, namely 1) because the mother was undernutrition, 2) lack of breastfeeding, 3) inappropriate complementary feeding, 4) the baby was lazy to eat, 5) parenting patterns, and 6) Pneumonia.","author":[{"dropping-particle":"","family":"Hapzah","given":"","non-dropping-particle":"","parse-names":false,"suffix":""},{"dropping-particle":"","family":"Asmuni","given":"","non-dropping-particle":"","parse-names":false,"suffix":""},{"dropping-particle":"","family":"Nurbaya","given":"","non-dropping-particle":"","parse-names":false,"suffix":""}],"container-title":"The Indonesian Journal of Public Health","id":"ITEM-1","issue":"3","issued":{"date-parts":[["2023"]]},"page":"28-35","title":"Stunting itu Bukan Hanya Pendek: Studi Kualitatif Persepsi Ibu tentang Stunting dan Faktor Penyebabnya","type":"article-journal","volume":"18"},"uris":["http://www.mendeley.com/documents/?uuid=598a8ade-d2ef-40b4-bfb0-b385c638c839"]}],"mendeley":{"formattedCitation":"(Hapzah et al., 2023)","plainTextFormattedCitation":"(Hapzah et al., 2023)","previouslyFormattedCitation":"(Hapzah et al., 2023)"},"properties":{"noteIndex":0},"schema":"https://github.com/citation-style-language/schema/raw/master/csl-citation.json"}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(Hapzah et al., 2023)</w:t>
      </w:r>
      <w:r w:rsidRPr="00E53BFF">
        <w:rPr>
          <w:rFonts w:ascii="Times New Roman" w:hAnsi="Times New Roman" w:cs="Times New Roman"/>
        </w:rPr>
        <w:fldChar w:fldCharType="end"/>
      </w:r>
      <w:r w:rsidRPr="00E53BFF">
        <w:rPr>
          <w:rFonts w:ascii="Times New Roman" w:hAnsi="Times New Roman" w:cs="Times New Roman"/>
          <w:lang w:val="id-ID"/>
        </w:rPr>
        <w:t xml:space="preserve">. Persepsi memiliki fungsi sebagai prediktor atau landasan dalam berperilaku, sehingga persepsi antarindividu terhadap satu masalah yang sama dapat dijelaskan secara berbeda-beda. Individu yang tidak memiliki persepsi atau pemahaman akan bertindak tanpa arah atau bahkan tidak bertindak sama sekali meskipun dihadapkan pada suatu kondisi yang membahayakan individu </w:t>
      </w:r>
      <w:r w:rsidRPr="00597274">
        <w:rPr>
          <w:rFonts w:ascii="Times New Roman" w:hAnsi="Times New Roman" w:cs="Times New Roman"/>
          <w:lang w:val="id-ID"/>
        </w:rPr>
        <w:t xml:space="preserve">tersebut </w:t>
      </w:r>
      <w:r w:rsidRPr="00D15643">
        <w:rPr>
          <w:rFonts w:ascii="Times New Roman" w:hAnsi="Times New Roman" w:cs="Times New Roman"/>
          <w:shd w:val="clear" w:color="auto" w:fill="FFFFFF" w:themeFill="background1"/>
          <w:lang w:val="id-ID"/>
        </w:rPr>
        <w:fldChar w:fldCharType="begin" w:fldLock="1"/>
      </w:r>
      <w:r w:rsidRPr="00D15643">
        <w:rPr>
          <w:rFonts w:ascii="Times New Roman" w:hAnsi="Times New Roman" w:cs="Times New Roman"/>
          <w:shd w:val="clear" w:color="auto" w:fill="FFFFFF" w:themeFill="background1"/>
          <w:lang w:val="id-ID"/>
        </w:rPr>
        <w:instrText>ADDIN CSL_CITATION {"citationItems":[{"id":"ITEM-1","itemData":{"DOI":"10.22435/jek.18.1.167.37-47","ISSN":"1412-4025","abstract":"ABSTRACT\r Stunting is an indicator of chronic malnutrition in the first 1000 days of a child’s life. This threatens the quality of human resources of Indonesia. The local communities generally interpret stunting as “short” and use different terms such as ‘kerdil’, ‘cebol’, ‘kuntet’, and ‘kuntring’. Having short posture is frequently perceived as heredity rather than as malnutrition.  Inadequate meanings derived from social perception process may lead mothers to ignore such behavior that will increase risks of stunting and undermine community participation in government-led programme to reduce stunting. This qualitative study aims to describe facts on how community preceived stunted children. Data were obtained through field observation and in-depth interviews with four mothers having under-five-aged children in Tangerang. Thematic analysis was used to analyse the collected data. This study revealed that stunting is not being associated with health or nutrition issues. In fact, participants perceive stunted children as smart children. Holding on to such perception may jeopardize optimal community participation in government’s efforts to reduce stunting prevalences. Design of appropriate activities may need to consider social perception held by local communities where the intervention will be implemented.\r  Keywords: Stunting, social perception, childhood nutrition\r  \r ABSTRAK\r  Stunting adalah indikator kekurangan gizi kronis dalam periode 1000 hari pertama kehidupan seseorang. Hal ini mengancam kualitas sumber daya manusia Indonesia. Masyarakat setempat pada umumnya memaknai stunting sebatas “berbadan pendek” dengan menggunakan istilah yang berbeda, misalnya ‘kerdil’, ‘cebol’, ‘kuntet’, dan ‘‘kuntring’’ sebagai akibat dari faktor keturunan. Perspektif persepsi sosial penting dalam pemaknaan tersebut, karena berpotensi mengabaikan perilaku berisiko anak stunting oleh para ibu dan menghambat partisipasi masyarakat dalam program pemerintah menurunkan kejadian stunting. Penelitian kualitatif ini bertujuan untuk mengetahui bagaimana masyarakat memaknai balita berbadan pendek. Data diperoleh melalui observasi dan wawancara mendalam dengan empat orang ibu yang memiliki anak balita di kabupaten Tangerang. Data diolah dengan analisis tematik. Hasil penelitian menunjukkan balita pendek tidak dikaitkan dengan masalah kesehatan maupun gizi, bahkan responden memandang anak ‘‘kuntring’’ sebagai anak yang pintar. Persepsi demikian dapat berdampak pada keterlibatan mas…","author":[{"dropping-particle":"","family":"Liem","given":"Silva","non-dropping-particle":"","parse-names":false,"suffix":""},{"dropping-particle":"","family":"Panggabean","given":"Hana","non-dropping-particle":"","parse-names":false,"suffix":""},{"dropping-particle":"","family":"Farady","given":"Rustono Marta","non-dropping-particle":"","parse-names":false,"suffix":""}],"container-title":"Jurnal Ekologi Kesehatan","id":"ITEM-1","issue":"1","issued":{"date-parts":[["2019"]]},"page":"37-47","title":"Persepsi Sosial Tentang Stunting Di Kabupaten Tangerang","type":"article-journal","volume":"18"},"uris":["http://www.mendeley.com/documents/?uuid=eb2bef89-cc4d-4ee5-866c-964617b6237d"]}],"mendeley":{"formattedCitation":"(Liem et al., 2019)","plainTextFormattedCitation":"(Liem et al., 2019)","previouslyFormattedCitation":"(Liem et al., 2019)"},"properties":{"noteIndex":0},"schema":"https://github.com/citation-style-language/schema/raw/master/csl-citation.json"}</w:instrText>
      </w:r>
      <w:r w:rsidRPr="00D15643">
        <w:rPr>
          <w:rFonts w:ascii="Times New Roman" w:hAnsi="Times New Roman" w:cs="Times New Roman"/>
          <w:shd w:val="clear" w:color="auto" w:fill="FFFFFF" w:themeFill="background1"/>
          <w:lang w:val="id-ID"/>
        </w:rPr>
        <w:fldChar w:fldCharType="separate"/>
      </w:r>
      <w:r w:rsidRPr="00D15643">
        <w:rPr>
          <w:rFonts w:ascii="Times New Roman" w:hAnsi="Times New Roman" w:cs="Times New Roman"/>
          <w:noProof/>
          <w:shd w:val="clear" w:color="auto" w:fill="FFFFFF" w:themeFill="background1"/>
          <w:lang w:val="id-ID"/>
        </w:rPr>
        <w:t>(Liem et al., 2019)</w:t>
      </w:r>
      <w:r w:rsidRPr="00D15643">
        <w:rPr>
          <w:rFonts w:ascii="Times New Roman" w:hAnsi="Times New Roman" w:cs="Times New Roman"/>
          <w:shd w:val="clear" w:color="auto" w:fill="FFFFFF" w:themeFill="background1"/>
        </w:rPr>
        <w:fldChar w:fldCharType="end"/>
      </w:r>
      <w:r w:rsidRPr="00D15643">
        <w:rPr>
          <w:rFonts w:ascii="Times New Roman" w:hAnsi="Times New Roman" w:cs="Times New Roman"/>
          <w:shd w:val="clear" w:color="auto" w:fill="FFFFFF" w:themeFill="background1"/>
          <w:lang w:val="id-ID"/>
        </w:rPr>
        <w:t xml:space="preserve">. Menurut </w:t>
      </w:r>
      <w:r w:rsidRPr="00D15643">
        <w:rPr>
          <w:rFonts w:ascii="Times New Roman" w:hAnsi="Times New Roman" w:cs="Times New Roman"/>
          <w:shd w:val="clear" w:color="auto" w:fill="FFFFFF" w:themeFill="background1"/>
          <w:lang w:val="id-ID"/>
        </w:rPr>
        <w:fldChar w:fldCharType="begin" w:fldLock="1"/>
      </w:r>
      <w:r w:rsidRPr="00D15643">
        <w:rPr>
          <w:rFonts w:ascii="Times New Roman" w:hAnsi="Times New Roman" w:cs="Times New Roman"/>
          <w:shd w:val="clear" w:color="auto" w:fill="FFFFFF" w:themeFill="background1"/>
          <w:lang w:val="id-ID"/>
        </w:rPr>
        <w:instrText>ADDIN CSL_CITATION {"citationItems":[{"id":"ITEM-1","itemData":{"author":[{"dropping-particle":"","family":"Komang","given":"Ardana","non-dropping-particle":"","parse-names":false,"suffix":""},{"dropping-particle":"","family":"Mujiati","given":"Ni Wayan","non-dropping-particle":"","parse-names":false,"suffix":""},{"dropping-particle":"","family":"Sriathi","given":"Anak Agung Ayu","non-dropping-particle":"","parse-names":false,"suffix":""}],"id":"ITEM-1","issued":{"date-parts":[["2008"]]},"publisher":"Graha Ilmu","publisher-place":"Yogyakarta","title":"Perilaku Keorganisasian","type":"book"},"uris":["http://www.mendeley.com/documents/?uuid=6fdbe21a-ebc6-4ebc-87e3-944da364819d"]}],"mendeley":{"formattedCitation":"(Komang et al., 2008)","plainTextFormattedCitation":"(Komang et al., 2008)","previouslyFormattedCitation":"(Komang et al., 2008)"},"properties":{"noteIndex":0},"schema":"https://github.com/citation-style-language/schema/raw/master/csl-citation.json"}</w:instrText>
      </w:r>
      <w:r w:rsidRPr="00D15643">
        <w:rPr>
          <w:rFonts w:ascii="Times New Roman" w:hAnsi="Times New Roman" w:cs="Times New Roman"/>
          <w:shd w:val="clear" w:color="auto" w:fill="FFFFFF" w:themeFill="background1"/>
          <w:lang w:val="id-ID"/>
        </w:rPr>
        <w:fldChar w:fldCharType="separate"/>
      </w:r>
      <w:r w:rsidRPr="00D15643">
        <w:rPr>
          <w:rFonts w:ascii="Times New Roman" w:hAnsi="Times New Roman" w:cs="Times New Roman"/>
          <w:noProof/>
          <w:shd w:val="clear" w:color="auto" w:fill="FFFFFF" w:themeFill="background1"/>
          <w:lang w:val="id-ID"/>
        </w:rPr>
        <w:t>(Komang et al., 2008)</w:t>
      </w:r>
      <w:r w:rsidRPr="00D15643">
        <w:rPr>
          <w:rFonts w:ascii="Times New Roman" w:hAnsi="Times New Roman" w:cs="Times New Roman"/>
          <w:shd w:val="clear" w:color="auto" w:fill="FFFFFF" w:themeFill="background1"/>
        </w:rPr>
        <w:fldChar w:fldCharType="end"/>
      </w:r>
      <w:r w:rsidRPr="00D15643">
        <w:rPr>
          <w:rFonts w:ascii="Times New Roman" w:hAnsi="Times New Roman" w:cs="Times New Roman"/>
          <w:shd w:val="clear" w:color="auto" w:fill="FFFFFF" w:themeFill="background1"/>
          <w:lang w:val="id-ID"/>
        </w:rPr>
        <w:t>, menyebutkan bahwa persepsi m</w:t>
      </w:r>
      <w:r w:rsidRPr="00E53BFF">
        <w:rPr>
          <w:rFonts w:ascii="Times New Roman" w:hAnsi="Times New Roman" w:cs="Times New Roman"/>
          <w:lang w:val="id-ID"/>
        </w:rPr>
        <w:t xml:space="preserve">erupakan proses kognitif yang memungkinkan individu menginterpretasikan dan memahami sekitarnya, serta menerima informasi untuk membuat definisi yang berkaitan dengan lingkungan sekitar. Sedangkan menurut </w:t>
      </w:r>
      <w:r w:rsidRPr="0064052F">
        <w:rPr>
          <w:rFonts w:ascii="Times New Roman" w:hAnsi="Times New Roman" w:cs="Times New Roman"/>
          <w:lang w:val="id-ID"/>
        </w:rPr>
        <w:t>R</w:t>
      </w:r>
      <w:r w:rsidR="000741BC" w:rsidRPr="0064052F">
        <w:rPr>
          <w:rFonts w:ascii="Times New Roman" w:hAnsi="Times New Roman" w:cs="Times New Roman"/>
          <w:lang w:val="id-ID"/>
        </w:rPr>
        <w:t xml:space="preserve">obins, </w:t>
      </w:r>
      <w:r w:rsidRPr="00E53BFF">
        <w:rPr>
          <w:rFonts w:ascii="Times New Roman" w:hAnsi="Times New Roman" w:cs="Times New Roman"/>
          <w:lang w:val="id-ID"/>
        </w:rPr>
        <w:t>menyebutkan bahwa persepsi merupakan proses dimana individu mengorganisasikanh dan menafsirkan kesannya untuk memberi arti tertentu pada lingkungannya. Berdasarkan pendapat para ahli tersebut, dapat disimpulkan bahwa persepsi merupakan cara pandang individu terhadap suatu hal tertentu yang ia lihat atau rasa, dengan mendasari pada indera yang ada hingga menghasilkan suatu kesimpulan tertentu.</w:t>
      </w:r>
    </w:p>
    <w:p w14:paraId="3FBFD100" w14:textId="729A2E78" w:rsidR="00E53BFF" w:rsidRPr="00E53BFF" w:rsidRDefault="00E53BFF" w:rsidP="00E53BFF">
      <w:pPr>
        <w:shd w:val="clear" w:color="auto" w:fill="FFFFFF"/>
        <w:spacing w:after="0" w:line="240" w:lineRule="auto"/>
        <w:ind w:right="48" w:firstLine="567"/>
        <w:contextualSpacing/>
        <w:jc w:val="both"/>
        <w:rPr>
          <w:rFonts w:ascii="Times New Roman" w:hAnsi="Times New Roman" w:cs="Times New Roman"/>
          <w:lang w:val="id-ID"/>
        </w:rPr>
      </w:pPr>
      <w:r w:rsidRPr="00E53BFF">
        <w:rPr>
          <w:rFonts w:ascii="Times New Roman" w:hAnsi="Times New Roman" w:cs="Times New Roman"/>
          <w:lang w:val="id-ID"/>
        </w:rPr>
        <w:t xml:space="preserve">Persepsi yang salah yang dimiliki oleh masyarakat di Indonesia salah satunya dengan menganggap bahwa kerdil disebabkan karena faktor hereditas, menyebabkan permasalahan stunting sulit untuk ditangani sehingga membutuhkan usaha maksimal dari pemerintah dan berbagai sektor terkait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{"citationItems":[{"id":"ITEM-1","itemData":{"ISSN":"2722-0265","abstract":"Perception of mothers is one of the important aspects in overcoming stunting. The purpose of this study was to examine the perceptions of mothers under five about stunting in the Tarus Community Health Center. The research was qualitative research with a phenomenological approach. Data collection by in-depth interviews with 6 mothers of stunted toddlers. The research was conducted in November 2020. The results showed that the perception of mothers under five about stunting is still limited. Mothers perception of the notion of stunting was limited to physical appearance only, such as small figure of children, slow growth, short stature, thinness, weakness, and malnutrition.The impact is prone to illness, weakness, lack of enthusiasm, laziness to move, physical disabilities and reduced children's grasping power. Direct causes of stunting in children not breastfed, not immunized, worms, malnutrition, mothers not consuming nutritious food during pregnancy, premature birth and genetic factors. Efforts to prevent and control stunting byproviding nutritious food and marungga vegetables, routine health checks, exclusive breastfeeding, posyandu, and inviting children to do activities. Informants did not state that environmental factors such asclean water and sanitation is a indirect cause of stunting in children. Prevention and control of stuntingonly focuses on specific nutrition interventions such as food intake and routine health checks at posyandu, but ignores sensitive nutrition interventions, namely clean and healthy lifestyle. It is necessary to do socialization about stunting and its handling through specific interventions and sensitive interventions.","author":[{"dropping-particle":"","family":"Noviaming","given":"Sisilia","non-dropping-particle":"","parse-names":false,"suffix":""},{"dropping-particle":"","family":"Takaeb","given":"Afrona E L","non-dropping-particle":"","parse-names":false,"suffix":""},{"dropping-particle":"","family":"Ndun","given":"Helga J N","non-dropping-particle":"","parse-names":false,"suffix":""}],"container-title":"Media Kesehatan Masyarakat","id":"ITEM-1","issue":"1","issued":{"date-parts":[["2022"]]},"page":"44-54","title":"Persepsi Ibu Balita Tentang Stunting Di Wilayah Puskesmas Tarus Kabupaten Kupang","type":"article-journal","volume":"4"},"uris":["http://www.mendeley.com/documents/?uuid=395c5cbd-a1a0-46c6-8eef-966737cffd4d"]}],"mendeley":{"formattedCitation":"(Noviaming et al., 2022)","plainTextFormattedCitation":"(Noviaming et al., 2022)","previouslyFormattedCitation":"(Noviaming et al., 2022)"},"properties":{"noteIndex":0},"schema":"https://github.com/citation-style-language/schema/raw/master/csl-citation.json"}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(Noviaming et al., 2022)</w:t>
      </w:r>
      <w:r w:rsidRPr="00E53BFF">
        <w:rPr>
          <w:rFonts w:ascii="Times New Roman" w:hAnsi="Times New Roman" w:cs="Times New Roman"/>
        </w:rPr>
        <w:fldChar w:fldCharType="end"/>
      </w:r>
      <w:r w:rsidRPr="00E53BFF">
        <w:rPr>
          <w:rFonts w:ascii="Times New Roman" w:hAnsi="Times New Roman" w:cs="Times New Roman"/>
          <w:lang w:val="id-ID"/>
        </w:rPr>
        <w:t xml:space="preserve">. Keterlibatan pemerintah Indonesia secara terstruktur mulai dari pusat, daerah, dan desa, telah melakukan berbagai upaya terintegrasi untuk percepatan penurunan stunting melalui penyusunan berbagai jenis program yang melibatkan multisektor dan multipihak seperti intervensi spesifik untuk </w:t>
      </w:r>
      <w:r w:rsidRPr="00E53BFF">
        <w:rPr>
          <w:rFonts w:ascii="Times New Roman" w:hAnsi="Times New Roman" w:cs="Times New Roman"/>
          <w:lang w:val="id-ID"/>
        </w:rPr>
        <w:lastRenderedPageBreak/>
        <w:t xml:space="preserve">mengatasi penyebab langsung stunting dan intervensi sensitif untuk mengatasi penyebab tidak langsung stunting yang lebih lanjut diatur dalam Peraturan Presiden Nomor 72 tahun 2021 tentang Percepatan Penurunan Stunting. Peraturan tersebut kemudian mengacu pada kewenangan desentralisasi yang dimiliki oleh daerah. Pada pelaksanaan sasaran utama intervensi penurunan stunting menggunakan pendekatan langsung pada sasaran prioritas lokasi stunting yakni di area Kabupaten/Kota dan/atau </w:t>
      </w:r>
      <w:r w:rsidR="000741BC">
        <w:rPr>
          <w:rFonts w:ascii="Times New Roman" w:hAnsi="Times New Roman" w:cs="Times New Roman"/>
          <w:lang w:val="id-ID"/>
        </w:rPr>
        <w:t>D</w:t>
      </w:r>
      <w:r w:rsidRPr="00E53BFF">
        <w:rPr>
          <w:rFonts w:ascii="Times New Roman" w:hAnsi="Times New Roman" w:cs="Times New Roman"/>
          <w:lang w:val="id-ID"/>
        </w:rPr>
        <w:t xml:space="preserve">esa tertentu dengan harapan hasil penurunan stunting yang maksimal, sehingga daerah diberi kebebasan inovasi pada program percepatan penurunan stunting dengan memperhatikan berbagai hal seperti data prevalensi stunting di daerah tersebut, luas wilayah, dan akses medan menuju fasilitas kesehatan di daerah terkait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{"citationItems":[{"id":"ITEM-1","itemData":{"abstract":"Stunting adalah kondisi gagal tumbuh pada anak balita akibat kekurangan gizi kronis terutama pada 1.000 Hari Pertama Kehidupan (HPK). Stunting mempengaruhi pertumbuhan dan perkembangan otak. Anak stunting juga memiliki risiko lebih tinggi menderita penyakit kronis di masa dewasanya. Bahkan, stunting dan malnutrisi diperkirakan berkontribusi pada berkurangnya 2-3% Produk Domestik Bruto (PDB) setiap tahunnya. Prevalensi stunting selama 10 tahun terakhir menunjukkan tidak adanya perubahan yang signifikan dan ini menunjukkan bahwa masalah stunting perlu ditangani segera. Hasil Riset Kesehatan Dasar (Riskesdas) 2018 menunjukkan 30,8% atau sekitar 7 juta balita menderita stunting . Masalah gizi lain terkait dengan stunting yang masih menjadi masalah kesehatan masyarakat adalah anemia pada ibu hamil (48,9%), Berat Bayi Lahir Rendah atau BBLR (6,2%), balita kurus atau wasting (10,2%) dan anemia pada balita. Penurunan stunting memerlukan intervensi yang terpadu, mencakup intervensi gizi spesifik dan gizi sensitif. Sejalan dengan inisiatif Percepatan Penurunan Stunting , pemerintah meluncurkan Gerakan Nasional Percepatan Perbaikan Gizi (Gernas PPG) yang ditetapkan melalui Peraturan Presiden Nomor 42 tahun 2013 tentang Gernas PPG dalam kerangka 1.000 HPK. Selain itu, indikator dan target penurunan stunting telah dimasukkan sebagai sasaran pembangunan nasional dan tertuang dalam Rencana Pembangunan Jangka Menengah Nasional (RPJMN) 2015-2019 dan Rencana Aksi Nasional Tujuan Pembangunan Berkelanjutan (TPB) 2017-2019. Sebagai bentuk komitmen tinggi pemerintah pusat, Wakil Presiden Republik Indonesia telah memimpin Rapat Koordinasi Tingkat Menteri untuk penurunan stunting pada tanggal 12 Juli 2017. Rapat tersebut memutuskan bahwa penurunan stunting penting dilakukan dengan pendekatan multi-sektor melalui sinkronisasi programprogram nasional, lokal, dan masyarakat di tingkat pusat maupun daerah. Penurunan stunting ditetapkan sebagai program prioritas nasional yang harus dimasukkan ke dalam Rencana Kerja Pemerintah (RKP). Untuk mendukung terintegrasinya pelaksanaan intervensi penurunan stunting di kabupaten/kota, maka buku pedoman ini disusun sebagai panduan bagi kabupaten/kota dalam melaksanakan 8 aksi integrasi yang akan memperkuat efektivitas intervensi penurunan stunting mulai dari perencanaan, pelaksanaan, pemantauan dan evaluasi. Selain itu, buku panduan ini dapat digunakan oleh provinsi dalam mengawal dan membina kabupaten/kota untuk melaksanakan intervensi penuru…","author":[{"dropping-particle":"","family":"Kementerian PPN/ Bappenas","given":"","non-dropping-particle":"","parse-names":false,"suffix":""}],"container-title":"Rencana Aksi Nasional dalam Rangka Penurunan Stunting: Rembuk Stunting","id":"ITEM-1","issue":"November","issued":{"date-parts":[["2018"]]},"page":"1-51","title":"Pedoman Pelaksanaan Intervensi Penurunan Stunting Terintegrasi di Kabupaten/Kota","type":"article-journal"},"uris":["http://www.mendeley.com/documents/?uuid=0f9250dc-9a61-4087-b42e-eebec872aa58"]}],"mendeley":{"formattedCitation":"(Kementerian PPN/ Bappenas, 2018)","plainTextFormattedCitation":"(Kementerian PPN/ Bappenas, 2018)","previouslyFormattedCitation":"(Kementerian PPN/ Bappenas, 2018)"},"properties":{"noteIndex":0},"schema":"https://github.com/citation-style-language/schema/raw/master/csl-citation.json"}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(Kementerian PPN/ Bappenas, 2018)</w:t>
      </w:r>
      <w:r w:rsidRPr="00E53BFF">
        <w:rPr>
          <w:rFonts w:ascii="Times New Roman" w:hAnsi="Times New Roman" w:cs="Times New Roman"/>
        </w:rPr>
        <w:fldChar w:fldCharType="end"/>
      </w:r>
      <w:r w:rsidRPr="00E53BFF">
        <w:rPr>
          <w:rFonts w:ascii="Times New Roman" w:hAnsi="Times New Roman" w:cs="Times New Roman"/>
          <w:lang w:val="id-ID"/>
        </w:rPr>
        <w:t>.</w:t>
      </w:r>
    </w:p>
    <w:p w14:paraId="3CC1CBC9" w14:textId="799923AC" w:rsidR="00E53BFF" w:rsidRPr="00E53BFF" w:rsidRDefault="00E53BFF" w:rsidP="00E53BFF">
      <w:pPr>
        <w:shd w:val="clear" w:color="auto" w:fill="FFFFFF"/>
        <w:spacing w:after="0" w:line="240" w:lineRule="auto"/>
        <w:ind w:right="48" w:firstLine="567"/>
        <w:contextualSpacing/>
        <w:jc w:val="both"/>
        <w:rPr>
          <w:rFonts w:ascii="Times New Roman" w:hAnsi="Times New Roman" w:cs="Times New Roman"/>
          <w:lang w:val="id-ID"/>
        </w:rPr>
      </w:pPr>
      <w:r w:rsidRPr="00E53BFF">
        <w:rPr>
          <w:rFonts w:ascii="Times New Roman" w:hAnsi="Times New Roman" w:cs="Times New Roman"/>
          <w:lang w:val="id-ID"/>
        </w:rPr>
        <w:t xml:space="preserve">Daerah menjadi lokasi fokus (lokus) untuk menerjemahkan kebijakan penanganan stunting di tingkat pusat ke dalam tindakan yang dapat diimplementasikan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{"citationItems":[{"id":"ITEM-1","itemData":{"DOI":"10.30656/jdkp.v3i2.5914","abstract":"Indonesia, as part of the Southeast Asian region, is still experiencing a situation that cannot be separated from the problem of stunting. Every year the prevalence of stunting in Indonesia tends to experience fluctuating conditions. These fluctuating conditions indicate inconsistencies in the implementation of policy programs to reduce stunting. When referring to the WHO maximum stunting prevalence standard of 20%, most provinces in Indonesia have not been able to meet this standard. One of them is Banten Province with a stunting prevalence rate in 2019 reached 24.11%. The conceptualization of the interaction pattern of stunting problems formed from the results of systems thinking is visualized in the form of a causality diagram model. The model, built using the systems dynamics method, serves to provide an understanding of the structural dynamics of the stunting problem, based on the cause-and-effect relationships between the components that make up the problem. This became the basis for the segmenting, targeting, and positioning (STP) strategy planning process. The output of STP strategy planning is compiled into a quality document that is determined according to the level needed to accelerate stunting reduction.","author":[{"dropping-particle":"","family":"Dewi","given":"Shanty Kartika","non-dropping-particle":"","parse-names":false,"suffix":""},{"dropping-particle":"","family":"Fuad","given":"Anis","non-dropping-particle":"","parse-names":false,"suffix":""}],"container-title":"JDKP Jurnal Desentralisasi dan Kebijakan Publik","id":"ITEM-1","issue":"2","issued":{"date-parts":[["2022"]]},"page":"398-406","title":"Strategi Segmenting, Targeting, dan Positioning dalam Rangka Percepatan Penurunan Stunting di Provinsi Banten","type":"article-journal","volume":"3"},"uris":["http://www.mendeley.com/documents/?uuid=ab0837d6-9d25-474e-9d13-b40625210ee3"]}],"mendeley":{"formattedCitation":"(Dewi &amp; Fuad, 2022)","plainTextFormattedCitation":"(Dewi &amp; Fuad, 2022)","previouslyFormattedCitation":"(Dewi &amp; Fuad, 2022)"},"properties":{"noteIndex":0},"schema":"https://github.com/citation-style-language/schema/raw/master/csl-citation.json"}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(Dewi &amp; Fuad, 2022)</w:t>
      </w:r>
      <w:r w:rsidRPr="00E53BFF">
        <w:rPr>
          <w:rFonts w:ascii="Times New Roman" w:hAnsi="Times New Roman" w:cs="Times New Roman"/>
        </w:rPr>
        <w:fldChar w:fldCharType="end"/>
      </w:r>
      <w:r w:rsidRPr="00E53BFF">
        <w:rPr>
          <w:rFonts w:ascii="Times New Roman" w:hAnsi="Times New Roman" w:cs="Times New Roman"/>
          <w:lang w:val="id-ID"/>
        </w:rPr>
        <w:t xml:space="preserve">. Pemberian kewenangan kepada daerah untuk menyelesaikan persoalan kesehatan, dalam hal ini yang berkaitan dengan stunting, tidak terlepas dari pelimpahan wewenang pemerintah pusat kepada pemerintah daerah, sebagaimana yang telah diatur dalam Undang-Undang Nomor 22 Tahun 1999 tentang Pemerintah Daerah dan telah mengalami beberapa kali perubahan. Pada peraturan sebelumnya dalam Undang-Undang Nomor 32 Tahun 2004 tentang Pemerintahan Daerah secara sederhana menjelaskan bahwa pemerintah daerah memiliki kewenangan untuk mengatur dan mengurusi sendiri urusan pemerintahan menurut asas otonomi dan tugas pembantuan untuk terwujudnya kesejahteraan masyarakat, melalui peningkatan pelayanan, pemberdayaan dan peran serta masyarakat, serta peningkatan daya saing dengan memperhatikan prinsip demokrasi, pemerataan, keadilan, keistimewaan, dan kekhususan suatu daerah dalam sistem Negara Kesatuan Republik Indonesia (NKRI)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{"citationItems":[{"id":"ITEM-1","itemData":{"author":[{"dropping-particle":"","family":"Zulkifli","given":"A. S.","non-dropping-particle":"","parse-names":false,"suffix":""}],"id":"ITEM-1","issued":{"date-parts":[["2021"]]},"publisher":"Universitas Islam Riau","title":"Peran Badan Kependudukan dan Keluarga Berencana Nasional Provinsi Riau dalam Mengatasi Gizi Buruk di Kecamatan Siak Hulu Kabupaten Kampar","type":"thesis"},"uris":["http://www.mendeley.com/documents/?uuid=0d4969df-f3e4-4b55-8aec-6dd2e0a32821"]}],"mendeley":{"formattedCitation":"(Zulkifli, 2021)","plainTextFormattedCitation":"(Zulkifli, 2021)","previouslyFormattedCitation":"(Zulkifli, 2021)"},"properties":{"noteIndex":0},"schema":"https://github.com/citation-style-language/schema/raw/master/csl-citation.json"}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(Zulkifli, 2021)</w:t>
      </w:r>
      <w:r w:rsidRPr="00E53BFF">
        <w:rPr>
          <w:rFonts w:ascii="Times New Roman" w:hAnsi="Times New Roman" w:cs="Times New Roman"/>
        </w:rPr>
        <w:fldChar w:fldCharType="end"/>
      </w:r>
      <w:r w:rsidRPr="00E53BFF">
        <w:rPr>
          <w:rFonts w:ascii="Times New Roman" w:hAnsi="Times New Roman" w:cs="Times New Roman"/>
          <w:lang w:val="id-ID"/>
        </w:rPr>
        <w:t xml:space="preserve">. </w:t>
      </w:r>
      <w:r w:rsidR="00B32271">
        <w:rPr>
          <w:rFonts w:ascii="Times New Roman" w:hAnsi="Times New Roman" w:cs="Times New Roman"/>
          <w:lang w:val="id-ID"/>
        </w:rPr>
        <w:t xml:space="preserve">Pada era otonomi daerah saat ini, telah ditekankan pemberian kewenangan yang luas kepada birokrasi pemerintahan daerah agar dapat meningkatkan kesejahteraan masyarakat, perlindungan hak dan jaminan kehidupan dalam bidang kesehatan maupun bidang lainnya </w:t>
      </w:r>
      <w:r w:rsidR="00B32271">
        <w:rPr>
          <w:rFonts w:ascii="Times New Roman" w:hAnsi="Times New Roman" w:cs="Times New Roman"/>
          <w:lang w:val="id-ID"/>
        </w:rPr>
        <w:fldChar w:fldCharType="begin" w:fldLock="1"/>
      </w:r>
      <w:r w:rsidR="00B32271">
        <w:rPr>
          <w:rFonts w:ascii="Times New Roman" w:hAnsi="Times New Roman" w:cs="Times New Roman"/>
          <w:lang w:val="id-ID"/>
        </w:rPr>
        <w:instrText>ADDIN CSL_CITATION {"citationItems":[{"id":"ITEM-1","itemData":{"author":[{"dropping-particle":"","family":"Susanto","given":"Akhmad Edi","non-dropping-particle":"","parse-names":false,"suffix":""},{"dropping-particle":"","family":"Kurniasih","given":"Denok","non-dropping-particle":"","parse-names":false,"suffix":""}],"container-title":"Journal of Indonesian Public Administration and Governance Studies (JIPAGS)","id":"ITEM-1","issue":"02","issued":{"date-parts":[["2017"]]},"page":"169-181","title":"KINERJA PELAYANAN PUBLIK DI KABUPATEN CILACAP ( Pengaruh Motivasi Kerja , Komitmen Pegawai dan Disiplin Kerja Terhadap Kinerja Pegawai Negeri Sipil di Kabupaten Cilacap )","type":"article-journal","volume":"01"},"uris":["http://www.mendeley.com/documents/?uuid=2f395434-8864-4c43-835b-df0171e1e352"]}],"mendeley":{"formattedCitation":"(Susanto &amp; Kurniasih, 2017)","plainTextFormattedCitation":"(Susanto &amp; Kurniasih, 2017)","previouslyFormattedCitation":"(Susanto &amp; Kurniasih, 2017)"},"properties":{"noteIndex":0},"schema":"https://github.com/citation-style-language/schema/raw/master/csl-citation.json"}</w:instrText>
      </w:r>
      <w:r w:rsidR="00B32271">
        <w:rPr>
          <w:rFonts w:ascii="Times New Roman" w:hAnsi="Times New Roman" w:cs="Times New Roman"/>
          <w:lang w:val="id-ID"/>
        </w:rPr>
        <w:fldChar w:fldCharType="separate"/>
      </w:r>
      <w:r w:rsidR="00B32271" w:rsidRPr="00B32271">
        <w:rPr>
          <w:rFonts w:ascii="Times New Roman" w:hAnsi="Times New Roman" w:cs="Times New Roman"/>
          <w:noProof/>
          <w:lang w:val="id-ID"/>
        </w:rPr>
        <w:t>(Susanto &amp; Kurniasih, 2017)</w:t>
      </w:r>
      <w:r w:rsidR="00B32271">
        <w:rPr>
          <w:rFonts w:ascii="Times New Roman" w:hAnsi="Times New Roman" w:cs="Times New Roman"/>
          <w:lang w:val="id-ID"/>
        </w:rPr>
        <w:fldChar w:fldCharType="end"/>
      </w:r>
      <w:r w:rsidR="00B32271">
        <w:rPr>
          <w:rFonts w:ascii="Times New Roman" w:hAnsi="Times New Roman" w:cs="Times New Roman"/>
          <w:lang w:val="id-ID"/>
        </w:rPr>
        <w:t xml:space="preserve">. </w:t>
      </w:r>
      <w:r w:rsidRPr="00E53BFF">
        <w:rPr>
          <w:rFonts w:ascii="Times New Roman" w:hAnsi="Times New Roman" w:cs="Times New Roman"/>
          <w:lang w:val="id-ID"/>
        </w:rPr>
        <w:t xml:space="preserve">Melalui pemberian otonomi daerah tersebut, maka akan ada kebijakan publik yang diberikan kepada daerah melalui desentralisasi. Kebijakan publik sendiri mengandung dua unsur, kebijakan dan publik. Kebijakan atau </w:t>
      </w:r>
      <w:r w:rsidRPr="00E53BFF">
        <w:rPr>
          <w:rFonts w:ascii="Times New Roman" w:hAnsi="Times New Roman" w:cs="Times New Roman"/>
          <w:i/>
          <w:lang w:val="id-ID"/>
        </w:rPr>
        <w:t>policy</w:t>
      </w:r>
      <w:r w:rsidRPr="00E53BFF">
        <w:rPr>
          <w:rFonts w:ascii="Times New Roman" w:hAnsi="Times New Roman" w:cs="Times New Roman"/>
          <w:lang w:val="id-ID"/>
        </w:rPr>
        <w:t xml:space="preserve"> merupakan sebuah instrumen yang mengatur individu dan memiliki kaitan yang erat dengan perencanaan, pengambilan dan perumusan keputusan, pelaksanaan keputusan, serta evaluasi terhadap dampak dari pelaksanaan keputusan tersebut terhadap individu yang menjadi objek kebijakan </w:t>
      </w:r>
      <w:r w:rsidRPr="00E53BFF">
        <w:rPr>
          <w:rFonts w:ascii="Times New Roman" w:hAnsi="Times New Roman" w:cs="Times New Roman"/>
          <w:lang w:val="id-ID"/>
        </w:rPr>
        <w:fldChar w:fldCharType="begin" w:fldLock="1"/>
      </w:r>
      <w:r w:rsidRPr="00E53BFF">
        <w:rPr>
          <w:rFonts w:ascii="Times New Roman" w:hAnsi="Times New Roman" w:cs="Times New Roman"/>
          <w:lang w:val="id-ID"/>
        </w:rPr>
        <w:instrText>ADDIN CSL_CITATION {"citationItems":[{"id":"ITEM-1","itemData":{"author":[{"dropping-particle":"","family":"Musjarwanto","given":"Roni Suryo","non-dropping-particle":"","parse-names":false,"suffix":""}],"id":"ITEM-1","issued":{"date-parts":[["2015"]]},"publisher":"Universitas Islam Negeri Sunan Ampel Surabaya","title":"Pemberdayaan Pedagang Kaki Lima dalam Upaya Mewujudkan Good Governance: Studi Kasus Kelurahan Dukuh Menanggal Kecamatan Gayungan Kota Surabaya","type":"thesis"},"uris":["http://www.mendeley.com/documents/?uuid=5ab5425c-3964-48ab-b08a-4392a59e1667"]}],"mendeley":{"formattedCitation":"(Musjarwanto, 2015)","plainTextFormattedCitation":"(Musjarwanto, 2015)","previouslyFormattedCitation":"(Musjarwanto, 2015)"},"properties":{"noteIndex":0},"schema":"https://github.com/citation-style-language/schema/raw/master/csl-citation.json"}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(Musjarwanto, 2015)</w:t>
      </w:r>
      <w:r w:rsidRPr="00E53BFF">
        <w:rPr>
          <w:rFonts w:ascii="Times New Roman" w:hAnsi="Times New Roman" w:cs="Times New Roman"/>
        </w:rPr>
        <w:fldChar w:fldCharType="end"/>
      </w:r>
      <w:r w:rsidRPr="00E53BFF">
        <w:rPr>
          <w:rFonts w:ascii="Times New Roman" w:hAnsi="Times New Roman" w:cs="Times New Roman"/>
          <w:lang w:val="id-ID"/>
        </w:rPr>
        <w:t xml:space="preserve">. Sedangkan publik sendiri dalam hal ini adalah masyarakat yang menjadi sasaran dari kebijakan tersebut. Menurut David Easton sebagaimana dikutip Leo Agustino, menyebutkan bahwa kebijakan publik hanya dapat dimiliki oleh pemegang otoritas dalam sistem politik (pemerintah) yang secara legal dapat melakukan sesuatu atau tidak melakukan sesuatu pada masyarakatnya yang berkaitan dengan masalah sehari-hari yang ada </w:t>
      </w:r>
      <w:r w:rsidRPr="00E53BFF">
        <w:rPr>
          <w:rFonts w:ascii="Times New Roman" w:hAnsi="Times New Roman" w:cs="Times New Roman"/>
          <w:lang w:val="id-ID"/>
        </w:rPr>
        <w:fldChar w:fldCharType="begin" w:fldLock="1"/>
      </w:r>
      <w:r w:rsidR="007F74F5">
        <w:rPr>
          <w:rFonts w:ascii="Times New Roman" w:hAnsi="Times New Roman" w:cs="Times New Roman"/>
          <w:lang w:val="id-ID"/>
        </w:rPr>
        <w:instrText>ADDIN CSL_CITATION {"citationItems":[{"id":"ITEM-1","itemData":{"author":[{"dropping-particle":"","family":"Jatmiko","given":"Ageng Purwo","non-dropping-particle":"","parse-names":false,"suffix":""},{"dropping-particle":"","family":"Suharno","given":"","non-dropping-particle":"","parse-names":false,"suffix":""}],"id":"ITEM-1","issued":{"date-parts":[["2012"]]},"publisher":"Universitas Negeri Yogyakarta","title":"Kebijakan Pemerintah Daerah Kabupaten Purworejo dalam Pelestarian Benda Cagar Budaya Sebagai Kearifan Lokal","type":"thesis"},"uris":["http://www.mendeley.com/documents/?uuid=254baa8e-02ad-432f-864e-40a8a2f17768"]}],"mendeley":{"formattedCitation":"(Jatmiko &amp; Suharno, 2012)","plainTextFormattedCitation":"(Jatmiko &amp; Suharno, 2012)","previouslyFormattedCitation":"(Jatmiko &amp; Suharno, 2012)"},"properties":{"noteIndex":0},"schema":"https://github.com/citation-style-language/schema/raw/master/csl-citation.json"}</w:instrText>
      </w:r>
      <w:r w:rsidRPr="00E53BFF">
        <w:rPr>
          <w:rFonts w:ascii="Times New Roman" w:hAnsi="Times New Roman" w:cs="Times New Roman"/>
          <w:lang w:val="id-ID"/>
        </w:rPr>
        <w:fldChar w:fldCharType="separate"/>
      </w:r>
      <w:r w:rsidRPr="00E53BFF">
        <w:rPr>
          <w:rFonts w:ascii="Times New Roman" w:hAnsi="Times New Roman" w:cs="Times New Roman"/>
          <w:noProof/>
          <w:lang w:val="id-ID"/>
        </w:rPr>
        <w:t>(Jatmiko &amp; Suharno, 2012)</w:t>
      </w:r>
      <w:r w:rsidRPr="00E53BFF">
        <w:rPr>
          <w:rFonts w:ascii="Times New Roman" w:hAnsi="Times New Roman" w:cs="Times New Roman"/>
        </w:rPr>
        <w:fldChar w:fldCharType="end"/>
      </w:r>
      <w:r w:rsidRPr="00E53BFF">
        <w:rPr>
          <w:rFonts w:ascii="Times New Roman" w:hAnsi="Times New Roman" w:cs="Times New Roman"/>
          <w:lang w:val="id-ID"/>
        </w:rPr>
        <w:t>.</w:t>
      </w:r>
      <w:r w:rsidR="00B32271">
        <w:rPr>
          <w:rFonts w:ascii="Times New Roman" w:hAnsi="Times New Roman" w:cs="Times New Roman"/>
          <w:lang w:val="id-ID"/>
        </w:rPr>
        <w:t xml:space="preserve"> Kemudian, guna terlaksananya suatu kebijakan yang sesuai dengan program dan kebutuhan, maka dibutuhkan fungsi perencanaan dan pengawasan terhadap kebijakan tersebut </w:t>
      </w:r>
      <w:r w:rsidR="00B32271">
        <w:rPr>
          <w:rFonts w:ascii="Times New Roman" w:hAnsi="Times New Roman" w:cs="Times New Roman"/>
          <w:lang w:val="id-ID"/>
        </w:rPr>
        <w:fldChar w:fldCharType="begin" w:fldLock="1"/>
      </w:r>
      <w:r w:rsidR="00A5024B">
        <w:rPr>
          <w:rFonts w:ascii="Times New Roman" w:hAnsi="Times New Roman" w:cs="Times New Roman"/>
          <w:lang w:val="id-ID"/>
        </w:rPr>
        <w:instrText>ADDIN CSL_CITATION {"citationItems":[{"id":"ITEM-1","itemData":{"DOI":"10.52447/ijpa.v3i2.921","abstract":"Abstract: The indicator of performance appraisal of policy implementation must notice some aspects, which are: access, refraction, accuracy of the service, accountability, and suitability of the program with the needs. Gumelem Kulon Village, in these first two years, reaches the biggest Village Fund among the others 266 villages, and it become one of the examples of the geographic condition of Banjarnegara Regency. The purpose of this research is to describe and analyze the implementation of Village Fund in Gumelem Kulon Village, in Banjarnegara Regency. This research uses qualitative method, with purposive sampling technique. The result of this research shows that the implementation of Village Fund in Gumelem Kulon Village hasn’t runs optimally. Some aspects that haven’t fulfilled optimally are: First, the socialization in these two years still using verbal method, so the program hasn’t socialized optimally. Second, there is refraction or deviation in implementation, which is 100% of Village Fund allocated to physical development so there’s no allocation for human empowerment. Third, the researcher found that most of the people in Gumelem Kulon thought that physical development is more important than empowerment. There are also some success achievements in implementation of the policy. First, there’s a local tradition called songolasan which is success to increase the people’s participation in implementation of Village Fund. But, songolasan as a local tradition hasn’t been able to reach ideal participation. That’s because songolasan is an informal media, meanwhile the proposal that can be applied with Village Fund is the proposal through the formal procedure. Second, the development activity is match with the development plan. Third, the Gumelem Kulon Village’s government has showed their responsible horizontally to the BPD (Badan Permusyawaratan Desa or Village Consultative Agency) as the representation of the people, and vertically to the regent through the district. Keywords: Policy implementation, Village Fund, access, deviations, service accuracy, accountability, programs and needs Abstrak: Indikator penilaian kinerja implementasi kebijakan memperhatikan beberapa aspek antara lain akses, bias, ketepatan layanan, akuntabilitas dan kesesuaian program dengan kebutuhan. Desa Gumelem Kulon pada dua tahun pertama menjadi yang terbesar dari 266 desa lainnya di Kabupaten Banjarnegara dalam penerimaan dana desa (DD) dan merupakan salah satu desa yang dapat…","author":[{"dropping-particle":"","family":"Chasanah","given":"Khuswatun","non-dropping-particle":"","parse-names":false,"suffix":""},{"dropping-particle":"","family":"Rosyadi","given":"Slamet","non-dropping-particle":"","parse-names":false,"suffix":""},{"dropping-particle":"","family":"Kurniasih","given":"Denok","non-dropping-particle":"","parse-names":false,"suffix":""}],"container-title":"The Indonesian Journal of Public Administration (IJPA)","id":"ITEM-1","issue":"2","issued":{"date-parts":[["2017"]]},"page":"12-32","title":"Implementasi Kebijakan Dana Desa","type":"article-journal","volume":"3"},"uris":["http://www.mendeley.com/documents/?uuid=f138d811-3387-4c7c-8d9d-fdf6f76a160e"]}],"mendeley":{"formattedCitation":"(Chasanah et al., 2017)","plainTextFormattedCitation":"(Chasanah et al., 2017)","previouslyFormattedCitation":"(Chasanah et al., 2017)"},"properties":{"noteIndex":0},"schema":"https://github.com/citation-style-language/schema/raw/master/csl-citation.json"}</w:instrText>
      </w:r>
      <w:r w:rsidR="00B32271">
        <w:rPr>
          <w:rFonts w:ascii="Times New Roman" w:hAnsi="Times New Roman" w:cs="Times New Roman"/>
          <w:lang w:val="id-ID"/>
        </w:rPr>
        <w:fldChar w:fldCharType="separate"/>
      </w:r>
      <w:r w:rsidR="00B32271" w:rsidRPr="00B32271">
        <w:rPr>
          <w:rFonts w:ascii="Times New Roman" w:hAnsi="Times New Roman" w:cs="Times New Roman"/>
          <w:noProof/>
          <w:lang w:val="id-ID"/>
        </w:rPr>
        <w:t>(Chasanah et al., 2017)</w:t>
      </w:r>
      <w:r w:rsidR="00B32271">
        <w:rPr>
          <w:rFonts w:ascii="Times New Roman" w:hAnsi="Times New Roman" w:cs="Times New Roman"/>
          <w:lang w:val="id-ID"/>
        </w:rPr>
        <w:fldChar w:fldCharType="end"/>
      </w:r>
      <w:r w:rsidR="00B32271">
        <w:rPr>
          <w:rFonts w:ascii="Times New Roman" w:hAnsi="Times New Roman" w:cs="Times New Roman"/>
          <w:lang w:val="id-ID"/>
        </w:rPr>
        <w:t xml:space="preserve">. </w:t>
      </w:r>
    </w:p>
    <w:p w14:paraId="7FACFDC1" w14:textId="77739476" w:rsidR="00D40C8B" w:rsidRPr="00E53BFF" w:rsidRDefault="00E53BFF" w:rsidP="00E53BFF">
      <w:pPr>
        <w:shd w:val="clear" w:color="auto" w:fill="FFFFFF"/>
        <w:spacing w:after="0" w:line="240" w:lineRule="auto"/>
        <w:ind w:right="48" w:firstLine="567"/>
        <w:contextualSpacing/>
        <w:jc w:val="both"/>
        <w:rPr>
          <w:rFonts w:ascii="Times New Roman" w:hAnsi="Times New Roman" w:cs="Times New Roman"/>
          <w:lang w:val="id-ID"/>
        </w:rPr>
      </w:pPr>
      <w:r w:rsidRPr="00E53BFF">
        <w:rPr>
          <w:rFonts w:ascii="Times New Roman" w:hAnsi="Times New Roman" w:cs="Times New Roman"/>
          <w:lang w:val="id-ID"/>
        </w:rPr>
        <w:t>Berdasarkan latar belakang tersebut di atas, perlu diketahui lebih lanjut hubungan persepsi masyarakat di Kabupaten Banyumas tentang upaya percepatan penurunan stunting yang mendasari pada kebijakan publik yang telah dibuat oleh pemerintah pusat dengan pelaksanaan kebijakan secara desentralisasi pada setiap pemerintah daerah melalui pendekatan langsung pada sasaran utama penurunan stunting yang terdekat dari pemerintah daerah setempat.</w:t>
      </w:r>
    </w:p>
    <w:p w14:paraId="667ADB7E" w14:textId="77777777" w:rsidR="00B32271" w:rsidRDefault="00B32271" w:rsidP="00B32271">
      <w:pPr>
        <w:spacing w:after="0" w:line="240" w:lineRule="auto"/>
        <w:rPr>
          <w:rFonts w:asciiTheme="majorBidi" w:eastAsia="Times New Roman" w:hAnsiTheme="majorBidi" w:cstheme="majorBidi"/>
          <w:b/>
          <w:color w:val="0070C0"/>
          <w:sz w:val="24"/>
          <w:szCs w:val="24"/>
          <w:lang w:val="id-ID"/>
        </w:rPr>
      </w:pPr>
    </w:p>
    <w:p w14:paraId="40DC6169" w14:textId="77777777" w:rsidR="00CA16A7" w:rsidRDefault="00CA16A7" w:rsidP="00B32271">
      <w:pPr>
        <w:spacing w:after="0" w:line="240" w:lineRule="auto"/>
        <w:rPr>
          <w:rFonts w:asciiTheme="majorBidi" w:eastAsia="Times New Roman" w:hAnsiTheme="majorBidi" w:cstheme="majorBidi"/>
          <w:b/>
          <w:color w:val="0070C0"/>
          <w:sz w:val="24"/>
          <w:szCs w:val="24"/>
          <w:lang w:val="id-ID"/>
        </w:rPr>
      </w:pPr>
    </w:p>
    <w:p w14:paraId="1243528F" w14:textId="77777777" w:rsidR="00B32271" w:rsidRDefault="00B32271" w:rsidP="00750ADC">
      <w:pPr>
        <w:spacing w:after="0" w:line="240" w:lineRule="auto"/>
        <w:jc w:val="center"/>
        <w:rPr>
          <w:rFonts w:asciiTheme="majorBidi" w:eastAsia="Times New Roman" w:hAnsiTheme="majorBidi" w:cstheme="majorBidi"/>
          <w:b/>
          <w:color w:val="0070C0"/>
          <w:sz w:val="24"/>
          <w:szCs w:val="24"/>
          <w:lang w:val="id-ID"/>
        </w:rPr>
      </w:pPr>
    </w:p>
    <w:p w14:paraId="5B03D526" w14:textId="5225870A" w:rsidR="00C015A8" w:rsidRDefault="00C015A8" w:rsidP="00750ADC">
      <w:pPr>
        <w:spacing w:after="0" w:line="240" w:lineRule="auto"/>
        <w:jc w:val="center"/>
        <w:rPr>
          <w:rFonts w:asciiTheme="majorBidi" w:eastAsia="Times New Roman" w:hAnsiTheme="majorBidi" w:cstheme="majorBidi"/>
          <w:b/>
          <w:color w:val="0070C0"/>
          <w:sz w:val="24"/>
          <w:szCs w:val="24"/>
          <w:lang w:val="id-ID"/>
        </w:rPr>
      </w:pPr>
      <w:r w:rsidRPr="00AB1496">
        <w:rPr>
          <w:rFonts w:asciiTheme="majorBidi" w:eastAsia="Times New Roman" w:hAnsiTheme="majorBidi" w:cstheme="majorBidi"/>
          <w:b/>
          <w:color w:val="0070C0"/>
          <w:sz w:val="24"/>
          <w:szCs w:val="24"/>
          <w:lang w:val="id-ID"/>
        </w:rPr>
        <w:lastRenderedPageBreak/>
        <w:t>METODE PENELITIAN</w:t>
      </w:r>
    </w:p>
    <w:p w14:paraId="33ED2CFC" w14:textId="77777777" w:rsidR="00CA16A7" w:rsidRPr="00AB1496" w:rsidRDefault="00CA16A7" w:rsidP="00750ADC">
      <w:pPr>
        <w:spacing w:after="0" w:line="240" w:lineRule="auto"/>
        <w:jc w:val="center"/>
        <w:rPr>
          <w:rFonts w:asciiTheme="majorBidi" w:eastAsia="Times New Roman" w:hAnsiTheme="majorBidi" w:cstheme="majorBidi"/>
          <w:b/>
          <w:color w:val="0070C0"/>
          <w:sz w:val="24"/>
          <w:szCs w:val="24"/>
          <w:lang w:val="id-ID"/>
        </w:rPr>
      </w:pPr>
    </w:p>
    <w:p w14:paraId="4A34D05A" w14:textId="5104637F" w:rsidR="007A6440" w:rsidRPr="007A6440" w:rsidRDefault="007A6440" w:rsidP="00D40C8B">
      <w:pPr>
        <w:shd w:val="clear" w:color="auto" w:fill="FFFFFF"/>
        <w:spacing w:after="0" w:line="240" w:lineRule="auto"/>
        <w:ind w:firstLine="567"/>
        <w:contextualSpacing/>
        <w:jc w:val="both"/>
        <w:rPr>
          <w:rFonts w:ascii="Times New Roman" w:hAnsi="Times New Roman" w:cs="Times New Roman"/>
          <w:lang w:val="id-ID"/>
        </w:rPr>
      </w:pPr>
      <w:r w:rsidRPr="007A6440">
        <w:rPr>
          <w:rFonts w:ascii="Times New Roman" w:hAnsi="Times New Roman" w:cs="Times New Roman"/>
          <w:lang w:val="id-ID"/>
        </w:rPr>
        <w:t xml:space="preserve">Penelitian ini merupakan penelitian kualitatif dengan pendekatan kasus dan spesifikasi penelitian deskriptif-analitis. Pengumpulan data dilakukan di Kecamatan Purwokerto Utara, Kabupaten Banyumas, Provinsi Jawa Tengah, dalam waktu selama 1 (satu) bulan pada September-Oktober 2023 dengan menggunakan metode teknik pengamatan (observasi lapangan), studi kepustakaan, dokumentasi, dan catatan lapangan. </w:t>
      </w:r>
      <w:r w:rsidR="006316E0">
        <w:rPr>
          <w:rFonts w:ascii="Times New Roman" w:hAnsi="Times New Roman" w:cs="Times New Roman"/>
          <w:lang w:val="id-ID"/>
        </w:rPr>
        <w:t xml:space="preserve">Subjek penelitian merupakan individu yang dijadikan sebagai sumber informasi, seperti masyarakat yang memiliki anak stunting di Kecamatan Purwokerto Utara, Dinas Kesehatan Kabupaten Banyumas sebagai subjek pendukung, dan kader posyandu sebagai sumber informasi. </w:t>
      </w:r>
      <w:r w:rsidRPr="007A6440">
        <w:rPr>
          <w:rFonts w:ascii="Times New Roman" w:hAnsi="Times New Roman" w:cs="Times New Roman"/>
          <w:lang w:val="id-ID"/>
        </w:rPr>
        <w:t xml:space="preserve">Hasil dari pengumpulan data kemudian dianalisis menggunakan metode interpretatif dengan penalaran induktif sehingga data disajikan dalam bentuk teks naratif. </w:t>
      </w:r>
    </w:p>
    <w:p w14:paraId="4FD98C48" w14:textId="77777777" w:rsidR="007A6440" w:rsidRDefault="007A6440" w:rsidP="00D40C8B">
      <w:pPr>
        <w:shd w:val="clear" w:color="auto" w:fill="FFFFFF"/>
        <w:spacing w:after="0" w:line="240" w:lineRule="auto"/>
        <w:ind w:firstLine="567"/>
        <w:contextualSpacing/>
        <w:jc w:val="both"/>
        <w:rPr>
          <w:rFonts w:ascii="Times New Roman" w:hAnsi="Times New Roman" w:cs="Times New Roman"/>
          <w:lang w:val="id-ID"/>
        </w:rPr>
      </w:pPr>
    </w:p>
    <w:p w14:paraId="75FE8328" w14:textId="77777777" w:rsidR="00D40C8B" w:rsidRDefault="00D40C8B" w:rsidP="00D40C8B">
      <w:pPr>
        <w:shd w:val="clear" w:color="auto" w:fill="FFFFFF"/>
        <w:spacing w:after="0" w:line="240" w:lineRule="auto"/>
        <w:ind w:firstLine="567"/>
        <w:contextualSpacing/>
        <w:jc w:val="both"/>
        <w:rPr>
          <w:rFonts w:ascii="Times New Roman" w:hAnsi="Times New Roman" w:cs="Times New Roman"/>
          <w:bCs/>
          <w:lang w:val="sv-SE"/>
        </w:rPr>
      </w:pPr>
    </w:p>
    <w:p w14:paraId="4BC43573" w14:textId="56BB55AC" w:rsidR="00973470" w:rsidRPr="00546F94" w:rsidRDefault="009942F8" w:rsidP="00750ADC">
      <w:pPr>
        <w:spacing w:after="0" w:line="240" w:lineRule="auto"/>
        <w:jc w:val="center"/>
        <w:rPr>
          <w:rFonts w:asciiTheme="majorBidi" w:eastAsia="Times New Roman" w:hAnsiTheme="majorBidi" w:cstheme="majorBidi"/>
          <w:b/>
          <w:color w:val="0070C0"/>
          <w:sz w:val="24"/>
          <w:szCs w:val="24"/>
          <w:lang w:val="id-ID"/>
        </w:rPr>
      </w:pPr>
      <w:r w:rsidRPr="00546F94">
        <w:rPr>
          <w:rFonts w:asciiTheme="majorBidi" w:eastAsia="Times New Roman" w:hAnsiTheme="majorBidi" w:cstheme="majorBidi"/>
          <w:b/>
          <w:color w:val="0070C0"/>
          <w:sz w:val="24"/>
          <w:szCs w:val="24"/>
          <w:lang w:val="id-ID"/>
        </w:rPr>
        <w:t>HASIL DAN PEMBAHASAN</w:t>
      </w:r>
    </w:p>
    <w:p w14:paraId="5E8BBD4F" w14:textId="77777777" w:rsidR="001D1312" w:rsidRPr="00546F94" w:rsidRDefault="001D1312" w:rsidP="00750ADC">
      <w:pPr>
        <w:spacing w:after="0" w:line="240" w:lineRule="auto"/>
        <w:jc w:val="center"/>
        <w:rPr>
          <w:rFonts w:asciiTheme="majorBidi" w:eastAsia="Times New Roman" w:hAnsiTheme="majorBidi" w:cstheme="majorBidi"/>
          <w:b/>
          <w:color w:val="0070C0"/>
          <w:sz w:val="24"/>
          <w:szCs w:val="24"/>
          <w:lang w:val="id-ID"/>
        </w:rPr>
      </w:pPr>
    </w:p>
    <w:p w14:paraId="45C005FF" w14:textId="6D10FDBB" w:rsidR="007A6440" w:rsidRPr="007A6440" w:rsidRDefault="007A6440" w:rsidP="007A6440">
      <w:pPr>
        <w:spacing w:after="0" w:line="240" w:lineRule="auto"/>
        <w:ind w:firstLine="567"/>
        <w:contextualSpacing/>
        <w:jc w:val="both"/>
        <w:rPr>
          <w:rFonts w:ascii="Times New Roman" w:hAnsi="Times New Roman" w:cs="Times New Roman"/>
          <w:bCs/>
          <w:lang w:val="id-ID"/>
        </w:rPr>
      </w:pPr>
      <w:r w:rsidRPr="007A6440">
        <w:rPr>
          <w:rFonts w:ascii="Times New Roman" w:hAnsi="Times New Roman" w:cs="Times New Roman"/>
          <w:bCs/>
          <w:lang w:val="id-ID"/>
        </w:rPr>
        <w:t xml:space="preserve">Persepsi yang telah terbentuk di masyarakat yaitu ketidaktahuan dampak dari kurangnya gizi ibu hamil dan hubungannya dengan potensi bayi lahir stunting, akan mempersulit pemerintah dalam upaya percepatan penurunan stunting. Masyarakat seringkali menganggap sederhana dan tidak penting persoalan stunting, meski pada kenyataannya stunting memiliki dampak yang signifikan pada keberlangsungan hidup bangsa. Ketidaktahuan masyarakat terhadap bahaya stunting akan mempengaruhi efektifitas yang tidak maksimal terhadap berbagai jenis kebijakan serta program yang telah dirancang oleh pemerintah mengenai percepatan penurunan stunting. Pada penelitian sebelumnya terhadap responden dari pelajar putri SMA di Kabupaten Gianyar, Bali, diketahui bahwa sebagian besar (86,6%) responden tidak mengetahui bahwa stunting merupakan masalah gizi yang dapat dialami sejak remaja, serta 50,4% responden memiliki persepsi negatif tentang stunting terlebih pada aspek yang berkaitan dengan pencegahan stunting </w:t>
      </w:r>
      <w:r w:rsidRPr="007A6440">
        <w:rPr>
          <w:rFonts w:ascii="Times New Roman" w:hAnsi="Times New Roman" w:cs="Times New Roman"/>
          <w:bCs/>
          <w:lang w:val="id-ID"/>
        </w:rPr>
        <w:fldChar w:fldCharType="begin" w:fldLock="1"/>
      </w:r>
      <w:r w:rsidRPr="007A6440">
        <w:rPr>
          <w:rFonts w:ascii="Times New Roman" w:hAnsi="Times New Roman" w:cs="Times New Roman"/>
          <w:bCs/>
          <w:lang w:val="id-ID"/>
        </w:rPr>
        <w:instrText>ADDIN CSL_CITATION {"citationItems":[{"id":"ITEM-1","itemData":{"DOI":"10.22435/pgm.v45i1.5900","ISSN":"0125-9717","abstract":"ABSTRACT\r Stunting is a public health problem that reflects the condition of failure to thrive in children under five, resulting from chronic malnutrition in which the child's height does not match his age. The nutrition improvement movement of 8,000 first days of life is an effort to prevent stunting from pregnancy to adolescence. So it is necessary to know about the adolescent's perception regarding this stunting problem so that adolescents can have a crucial role in giving birth to a stunting-free generation in the future. The objective is to know the extent of the perception of stunting nutrition problems in adolescent girls at the stunting locus area in Gianyar Regency, Bali Province. This research is descriptive quantitative research with a cross-sectional study design. The sample of this study (411 respondents) was female high school students in Gianyar Regency and was selected using a non-probability sampling technique. Data on sociodemographic characteristics, sources of information related to nutritional problems, and perceptions related to stunting were collected using a google form questionnaire. Data analysis descriptively. The results showed that most (86.6%) respondents did not know that stunting was a nutritional problem for adolescents, and 50.4 percent of respondents had negative perceptions about stunting, especially in aspects of stunting prevention. These results indicate the importance of providing stunting prevention education models for young women, especially those that emphasize perceived seriousness and perceived benefits that awareness obtained to prevent stunting early.\r  \r ABSTRAK\r Stunting merupakan masalah kesehatan masyarakat yang mencerminkan kondisi gagal tumbuh pada anak balita akibat dari kekurangan gizi kronis, sehingga tinggi badan anak tidak sesuai dengan umurnya. Gerakan perbaikan gizi 8.000 Hari Pertama Kehidupan (HPK) merupakan upaya pencegahan terjadinya stunting dari masa kehamilan hingga anak usia remaja. Maka perlu diketahui persepsi remaja terkait permasalahan stunting ini sehingga remaja dapat memiliki peran penting dalam melahirkan generasi bebas stunting di masa depan. Penelitian ini dilakukan bertujuan untuk mengetahui sejauhmana gambaran persepsi mengenai masalah gizi stunting pada remaja putri pada daerah lokus stunting di Kabupaten Gianyar, Provinsi Bali. Penelitian ini merupakan penelitian kuantitatif deskriptif dengan rancangan cross sectional study. Sampel dari penelitian ini adalah pelajar putri…","author":[{"dropping-particle":"","family":"Natanael","given":"Sisilia","non-dropping-particle":"","parse-names":false,"suffix":""},{"dropping-particle":"","family":"Putri","given":"Ni Kadek Aprilia","non-dropping-particle":"","parse-names":false,"suffix":""},{"dropping-particle":"","family":"Tresna Adhi","given":"Kadek","non-dropping-particle":"","parse-names":false,"suffix":""}],"container-title":"Penelitian Gizi dan Makanan (The Journal of Nutrition and Food Research)","id":"ITEM-1","issue":"1","issued":{"date-parts":[["2022"]]},"page":"1-10","title":"Persepsi Tentang Stunting Pada Remaja Putri Di Kabupaten Gianyar Bali","type":"article-journal","volume":"45"},"uris":["http://www.mendeley.com/documents/?uuid=29f1df9a-285f-40dc-bb35-a37cfdb7d2af"]}],"mendeley":{"formattedCitation":"(Natanael et al., 2022)","plainTextFormattedCitation":"(Natanael et al., 2022)","previouslyFormattedCitation":"(Natanael et al., 2022)"},"properties":{"noteIndex":0},"schema":"https://github.com/citation-style-language/schema/raw/master/csl-citation.json"}</w:instrText>
      </w:r>
      <w:r w:rsidRPr="007A6440">
        <w:rPr>
          <w:rFonts w:ascii="Times New Roman" w:hAnsi="Times New Roman" w:cs="Times New Roman"/>
          <w:bCs/>
          <w:lang w:val="id-ID"/>
        </w:rPr>
        <w:fldChar w:fldCharType="separate"/>
      </w:r>
      <w:r w:rsidRPr="007A6440">
        <w:rPr>
          <w:rFonts w:ascii="Times New Roman" w:hAnsi="Times New Roman" w:cs="Times New Roman"/>
          <w:bCs/>
          <w:noProof/>
          <w:lang w:val="id-ID"/>
        </w:rPr>
        <w:t>(Natanael et al., 2022)</w:t>
      </w:r>
      <w:r w:rsidRPr="007A6440">
        <w:rPr>
          <w:rFonts w:ascii="Times New Roman" w:hAnsi="Times New Roman" w:cs="Times New Roman"/>
          <w:bCs/>
          <w:lang w:val="sv-SE"/>
        </w:rPr>
        <w:fldChar w:fldCharType="end"/>
      </w:r>
      <w:r w:rsidRPr="007A6440">
        <w:rPr>
          <w:rFonts w:ascii="Times New Roman" w:hAnsi="Times New Roman" w:cs="Times New Roman"/>
          <w:bCs/>
          <w:lang w:val="id-ID"/>
        </w:rPr>
        <w:t>. Selain itu, masyarakat di Kabupaten Majene, Sulawesi Barat, cenderung memiliki persepsi bahwa stunting pada anak yaitu memiliki keterkaitan dengan keterlambatan bicara (</w:t>
      </w:r>
      <w:r w:rsidRPr="007A6440">
        <w:rPr>
          <w:rFonts w:ascii="Times New Roman" w:hAnsi="Times New Roman" w:cs="Times New Roman"/>
          <w:bCs/>
          <w:i/>
          <w:lang w:val="id-ID"/>
        </w:rPr>
        <w:t>speech delay</w:t>
      </w:r>
      <w:r w:rsidRPr="007A6440">
        <w:rPr>
          <w:rFonts w:ascii="Times New Roman" w:hAnsi="Times New Roman" w:cs="Times New Roman"/>
          <w:bCs/>
          <w:lang w:val="id-ID"/>
        </w:rPr>
        <w:t xml:space="preserve">), berat badan yang kurang, dan tidak memiliki kepercayaan diri akibat kebodohan, serta terdapat masyarakat yang tidak mengetahui sama sekali tentang stunting terutama </w:t>
      </w:r>
      <w:r w:rsidR="007B45C3">
        <w:rPr>
          <w:rFonts w:ascii="Times New Roman" w:hAnsi="Times New Roman" w:cs="Times New Roman"/>
          <w:bCs/>
          <w:lang w:val="id-ID"/>
        </w:rPr>
        <w:t xml:space="preserve">faktor </w:t>
      </w:r>
      <w:r w:rsidRPr="007A6440">
        <w:rPr>
          <w:rFonts w:ascii="Times New Roman" w:hAnsi="Times New Roman" w:cs="Times New Roman"/>
          <w:bCs/>
          <w:lang w:val="id-ID"/>
        </w:rPr>
        <w:t xml:space="preserve">penyebabnya </w:t>
      </w:r>
      <w:r w:rsidRPr="007A6440">
        <w:rPr>
          <w:rFonts w:ascii="Times New Roman" w:hAnsi="Times New Roman" w:cs="Times New Roman"/>
          <w:bCs/>
          <w:lang w:val="id-ID"/>
        </w:rPr>
        <w:fldChar w:fldCharType="begin" w:fldLock="1"/>
      </w:r>
      <w:r w:rsidRPr="007A6440">
        <w:rPr>
          <w:rFonts w:ascii="Times New Roman" w:hAnsi="Times New Roman" w:cs="Times New Roman"/>
          <w:bCs/>
          <w:lang w:val="id-ID"/>
        </w:rPr>
        <w:instrText>ADDIN CSL_CITATION {"citationItems":[{"id":"ITEM-1","itemData":{"abstract":"Latar Belakang: Status gizi di Indonesia terutama pada balita yang sekarang masih menjadi permasalahan di antaranya masalah gizi kurang, gizi buruk serta stunting. Gizi yang baik sangat diperlukan dalam hal perkembangan otak dan pertumbuhan fisik yang baik. Untuk memperoleh hal tersebut maka keadaan gizi seseorang perlu ditata sejak dini terutama pada masa kehamilan hingga bayi berusia 2 tahun atau yang dikenal dengan 1000 Hari Pertama Kehidupan (1000 HPK). Namun, kejadian dan pencegahan stunting tidak terlepas dari pengetahuan masyarakat yang masih minim, serta dilatarbelakangi oleh pendidikan yang rendah. Metode: Penelitian ini menggunakan Quasi Kualitatif yang pengumpulan datanya menggunakan teknik Wawancara Mendalam, Focus Group Discussion dan Dokumentasi dengan pendekatan deskriptif yang merupakan prosedur penelitian untuk mengungkapkan kejadian atau fakta, keadaan, fenomena, variabel dan keadaan yang terjadi saat penelitian berlangsung dengan menyuguhkan apa yang sebenarnya terjadi terkait persepsi masyarakat mengenai stunting di Kabupaten Majene, dengan teknik Purpossive Sampling. Hasil: Penelitian menunjukkan bahwa terdapat perbedaan persepsi diantara masyarakat di Kabupaten Majene. Masyarakat cenderung berpersepsi bahwa stunting pada anak yaitu keterlambatan berbicara (speech delay), berat badan yang kurang dan tidak memiliki kepercayaan diri karena bodoh, selain itu ada juga masyarakat yang sama sekali tidak mengetahui terkait stunting terutama penyebab, yang mereka ketahui bahwa kejadian stunting atau anak pendek disebabkan oleh factor keturunan, yang seiring waktu tinggi badan anak dapat menyesuaikan dengan usianya. Perbedaan persepsi mengenai stunting ini dapat mempengaruhi upaya pencegahan dan penanganan stunting. Kesimpulan: Terjadi perbedaan persepsi diantara para masyarakat cenderung berdasarkan pengalaman yang terjadi pada anak mereka.","author":[{"dropping-particle":"","family":"Khalid","given":"Sajidah Hardiyanti","non-dropping-particle":"","parse-names":false,"suffix":""},{"dropping-particle":"","family":"Patimah","given":"Sitti","non-dropping-particle":"","parse-names":false,"suffix":""},{"dropping-particle":"","family":"Asrina","given":"Andi","non-dropping-particle":"","parse-names":false,"suffix":""}],"container-title":"Journal of Muslim Community Health","id":"ITEM-1","issue":"Vol. 3 No. 4 (2022): OKTOBER- DESEMBER (JMCH)","issued":{"date-parts":[["2022"]]},"page":"80-94","title":"Persepsi Masyarakat mengenai Penyebab dan Dampak Stunting di Kabupaten Majene Sulawesi Barat Tahun 2020","type":"article-journal","volume":"3"},"uris":["http://www.mendeley.com/documents/?uuid=9b2fc25b-924b-48ae-8b15-622d67621fcc"]}],"mendeley":{"formattedCitation":"(Khalid et al., 2022)","plainTextFormattedCitation":"(Khalid et al., 2022)","previouslyFormattedCitation":"(Khalid et al., 2022)"},"properties":{"noteIndex":0},"schema":"https://github.com/citation-style-language/schema/raw/master/csl-citation.json"}</w:instrText>
      </w:r>
      <w:r w:rsidRPr="007A6440">
        <w:rPr>
          <w:rFonts w:ascii="Times New Roman" w:hAnsi="Times New Roman" w:cs="Times New Roman"/>
          <w:bCs/>
          <w:lang w:val="id-ID"/>
        </w:rPr>
        <w:fldChar w:fldCharType="separate"/>
      </w:r>
      <w:r w:rsidRPr="007A6440">
        <w:rPr>
          <w:rFonts w:ascii="Times New Roman" w:hAnsi="Times New Roman" w:cs="Times New Roman"/>
          <w:bCs/>
          <w:noProof/>
          <w:lang w:val="id-ID"/>
        </w:rPr>
        <w:t>(Khalid et al., 2022)</w:t>
      </w:r>
      <w:r w:rsidRPr="007A6440">
        <w:rPr>
          <w:rFonts w:ascii="Times New Roman" w:hAnsi="Times New Roman" w:cs="Times New Roman"/>
          <w:bCs/>
          <w:lang w:val="sv-SE"/>
        </w:rPr>
        <w:fldChar w:fldCharType="end"/>
      </w:r>
      <w:r w:rsidRPr="007A6440">
        <w:rPr>
          <w:rFonts w:ascii="Times New Roman" w:hAnsi="Times New Roman" w:cs="Times New Roman"/>
          <w:bCs/>
          <w:lang w:val="id-ID"/>
        </w:rPr>
        <w:t xml:space="preserve">. Beberapa ibu di wilayah Puskesmas Tarus, Kabupaten Kupang, memiliki persepsi bahwa stunting berkaitan dengan penampilan fisik, seperti anak terlihat kecil, pertumbuhan lambat, badan pendek, kurus, lemah, dan kurang gizi, sehingga memberikan dampak </w:t>
      </w:r>
      <w:r w:rsidR="007B45C3">
        <w:rPr>
          <w:rFonts w:ascii="Times New Roman" w:hAnsi="Times New Roman" w:cs="Times New Roman"/>
          <w:bCs/>
          <w:lang w:val="id-ID"/>
        </w:rPr>
        <w:t xml:space="preserve">lebih lanjut </w:t>
      </w:r>
      <w:r w:rsidRPr="007A6440">
        <w:rPr>
          <w:rFonts w:ascii="Times New Roman" w:hAnsi="Times New Roman" w:cs="Times New Roman"/>
          <w:bCs/>
          <w:lang w:val="id-ID"/>
        </w:rPr>
        <w:t xml:space="preserve">seperti mudah terkena penyakit, tidak memiliki semangat beraktivitas, cacat fisik, dan rendahnya daya tangkap anak </w:t>
      </w:r>
      <w:r w:rsidRPr="007A6440">
        <w:rPr>
          <w:rFonts w:ascii="Times New Roman" w:hAnsi="Times New Roman" w:cs="Times New Roman"/>
          <w:bCs/>
          <w:lang w:val="id-ID"/>
        </w:rPr>
        <w:fldChar w:fldCharType="begin" w:fldLock="1"/>
      </w:r>
      <w:r w:rsidRPr="007A6440">
        <w:rPr>
          <w:rFonts w:ascii="Times New Roman" w:hAnsi="Times New Roman" w:cs="Times New Roman"/>
          <w:bCs/>
          <w:lang w:val="id-ID"/>
        </w:rPr>
        <w:instrText>ADDIN CSL_CITATION {"citationItems":[{"id":"ITEM-1","itemData":{"ISSN":"2722-0265","abstract":"Perception of mothers is one of the important aspects in overcoming stunting. The purpose of this study was to examine the perceptions of mothers under five about stunting in the Tarus Community Health Center. The research was qualitative research with a phenomenological approach. Data collection by in-depth interviews with 6 mothers of stunted toddlers. The research was conducted in November 2020. The results showed that the perception of mothers under five about stunting is still limited. Mothers perception of the notion of stunting was limited to physical appearance only, such as small figure of children, slow growth, short stature, thinness, weakness, and malnutrition.The impact is prone to illness, weakness, lack of enthusiasm, laziness to move, physical disabilities and reduced children's grasping power. Direct causes of stunting in children not breastfed, not immunized, worms, malnutrition, mothers not consuming nutritious food during pregnancy, premature birth and genetic factors. Efforts to prevent and control stunting byproviding nutritious food and marungga vegetables, routine health checks, exclusive breastfeeding, posyandu, and inviting children to do activities. Informants did not state that environmental factors such asclean water and sanitation is a indirect cause of stunting in children. Prevention and control of stuntingonly focuses on specific nutrition interventions such as food intake and routine health checks at posyandu, but ignores sensitive nutrition interventions, namely clean and healthy lifestyle. It is necessary to do socialization about stunting and its handling through specific interventions and sensitive interventions.","author":[{"dropping-particle":"","family":"Noviaming","given":"Sisilia","non-dropping-particle":"","parse-names":false,"suffix":""},{"dropping-particle":"","family":"Takaeb","given":"Afrona E L","non-dropping-particle":"","parse-names":false,"suffix":""},{"dropping-particle":"","family":"Ndun","given":"Helga J N","non-dropping-particle":"","parse-names":false,"suffix":""}],"container-title":"Media Kesehatan Masyarakat","id":"ITEM-1","issue":"1","issued":{"date-parts":[["2022"]]},"page":"44-54","title":"Persepsi Ibu Balita Tentang Stunting Di Wilayah Puskesmas Tarus Kabupaten Kupang","type":"article-journal","volume":"4"},"uris":["http://www.mendeley.com/documents/?uuid=395c5cbd-a1a0-46c6-8eef-966737cffd4d"]}],"mendeley":{"formattedCitation":"(Noviaming et al., 2022)","plainTextFormattedCitation":"(Noviaming et al., 2022)","previouslyFormattedCitation":"(Noviaming et al., 2022)"},"properties":{"noteIndex":0},"schema":"https://github.com/citation-style-language/schema/raw/master/csl-citation.json"}</w:instrText>
      </w:r>
      <w:r w:rsidRPr="007A6440">
        <w:rPr>
          <w:rFonts w:ascii="Times New Roman" w:hAnsi="Times New Roman" w:cs="Times New Roman"/>
          <w:bCs/>
          <w:lang w:val="id-ID"/>
        </w:rPr>
        <w:fldChar w:fldCharType="separate"/>
      </w:r>
      <w:r w:rsidRPr="007A6440">
        <w:rPr>
          <w:rFonts w:ascii="Times New Roman" w:hAnsi="Times New Roman" w:cs="Times New Roman"/>
          <w:bCs/>
          <w:noProof/>
          <w:lang w:val="id-ID"/>
        </w:rPr>
        <w:t>(Noviaming et al., 2022)</w:t>
      </w:r>
      <w:r w:rsidRPr="007A6440">
        <w:rPr>
          <w:rFonts w:ascii="Times New Roman" w:hAnsi="Times New Roman" w:cs="Times New Roman"/>
          <w:bCs/>
          <w:lang w:val="sv-SE"/>
        </w:rPr>
        <w:fldChar w:fldCharType="end"/>
      </w:r>
      <w:r w:rsidRPr="007A6440">
        <w:rPr>
          <w:rFonts w:ascii="Times New Roman" w:hAnsi="Times New Roman" w:cs="Times New Roman"/>
          <w:bCs/>
          <w:lang w:val="id-ID"/>
        </w:rPr>
        <w:t xml:space="preserve">. Persepsi yang terbentuk di masyarakat ini sedikit banyak dipengaruhi oleh tingkat pendidikan, pekerjaan, dan tingkat kehidupan ekonomi, yang kemudian berpengaruh pada pertumbuhan dan perkembangan anak </w:t>
      </w:r>
      <w:r w:rsidRPr="007A6440">
        <w:rPr>
          <w:rFonts w:ascii="Times New Roman" w:hAnsi="Times New Roman" w:cs="Times New Roman"/>
          <w:bCs/>
          <w:lang w:val="id-ID"/>
        </w:rPr>
        <w:fldChar w:fldCharType="begin" w:fldLock="1"/>
      </w:r>
      <w:r w:rsidRPr="007A6440">
        <w:rPr>
          <w:rFonts w:ascii="Times New Roman" w:hAnsi="Times New Roman" w:cs="Times New Roman"/>
          <w:bCs/>
          <w:lang w:val="id-ID"/>
        </w:rPr>
        <w:instrText>ADDIN CSL_CITATION {"citationItems":[{"id":"ITEM-1","itemData":{"DOI":"10.38048/jcp.v2i1.347","abstract":"Penelitian ini bertujuan untuk mengetahui Persepsi masyarakat tentang Stunting Anak Usia Dini di Kampung Maronggela Desa Wolomeze, Kecamatan Riung Barat, Kabupaten Ngada. Subjek dalam Penelitian ini adalah masyarakat (keluarga-keluarga yang memiliki anak stunting), Dinas Kesehatan, Kader Posyandu dan sumber informasi lainnya. Sedangkan Objek penelitian adalah informan yang menjadi sumber data. Persepsi Masyarakat tentang Stunting Anak Usia Dini menggunakan penelitian kualitatif deskriptif. Teknik penelitian yang digunakan adalah teknik analisis data dan instrumen Wawancara. Jumlah subjek penelitian adalah 10 responden. Pengumpulan data persepsi masyarakat tentang stunting menggunakan kuesioner dan wawancara. Data dianalisis secara deskriptif. Dari hasil peneltian diperoleh data yaitu 3 poin dari 10 responden yakni asupan gizi anak dengan 7 responden yang mengatakan paham dan 3 responden tidak paham. Lebih lanjut lagi dari stunting anak usia dini 6 responden yang menyatakan paham dan 4 responden tidak paham. Untuk stunting di Kabupaten Ngada sebanyak 9 orang responden menyatakan tidak paham dan 1 orang responden yang merespon paham.","author":[{"dropping-particle":"","family":"Tia","given":"Yuvensia Wenifrida","non-dropping-particle":"","parse-names":false,"suffix":""},{"dropping-particle":"","family":"Ita","given":"Efrida","non-dropping-particle":"","parse-names":false,"suffix":""},{"dropping-particle":"","family":"Ngura","given":"Elisabeth Tantiana","non-dropping-particle":"","parse-names":false,"suffix":""}],"container-title":"Jurnal Citra Pendidikan","id":"ITEM-1","issue":"1","issued":{"date-parts":[["2022"]]},"page":"75-83","title":"Persepsi Masyarakat Tentang Stunting Pada Anak Usia Dini Di Kabupaten Ngada","type":"article-journal","volume":"2"},"uris":["http://www.mendeley.com/documents/?uuid=20c457ab-1af5-4a91-a7b3-f34b66715c74"]}],"mendeley":{"formattedCitation":"(Tia et al., 2022)","plainTextFormattedCitation":"(Tia et al., 2022)","previouslyFormattedCitation":"(Tia et al., 2022)"},"properties":{"noteIndex":0},"schema":"https://github.com/citation-style-language/schema/raw/master/csl-citation.json"}</w:instrText>
      </w:r>
      <w:r w:rsidRPr="007A6440">
        <w:rPr>
          <w:rFonts w:ascii="Times New Roman" w:hAnsi="Times New Roman" w:cs="Times New Roman"/>
          <w:bCs/>
          <w:lang w:val="id-ID"/>
        </w:rPr>
        <w:fldChar w:fldCharType="separate"/>
      </w:r>
      <w:r w:rsidRPr="007A6440">
        <w:rPr>
          <w:rFonts w:ascii="Times New Roman" w:hAnsi="Times New Roman" w:cs="Times New Roman"/>
          <w:bCs/>
          <w:noProof/>
          <w:lang w:val="id-ID"/>
        </w:rPr>
        <w:t>(Tia et al., 2022)</w:t>
      </w:r>
      <w:r w:rsidRPr="007A6440">
        <w:rPr>
          <w:rFonts w:ascii="Times New Roman" w:hAnsi="Times New Roman" w:cs="Times New Roman"/>
          <w:bCs/>
          <w:lang w:val="sv-SE"/>
        </w:rPr>
        <w:fldChar w:fldCharType="end"/>
      </w:r>
      <w:r w:rsidRPr="007A6440">
        <w:rPr>
          <w:rFonts w:ascii="Times New Roman" w:hAnsi="Times New Roman" w:cs="Times New Roman"/>
          <w:bCs/>
          <w:lang w:val="id-ID"/>
        </w:rPr>
        <w:t>.</w:t>
      </w:r>
    </w:p>
    <w:p w14:paraId="085260C5" w14:textId="77AAF848" w:rsidR="00AB70F9" w:rsidRDefault="007A6440" w:rsidP="007A6440">
      <w:pPr>
        <w:spacing w:after="0" w:line="240" w:lineRule="auto"/>
        <w:ind w:firstLine="567"/>
        <w:contextualSpacing/>
        <w:jc w:val="both"/>
        <w:rPr>
          <w:rFonts w:ascii="Times New Roman" w:hAnsi="Times New Roman" w:cs="Times New Roman"/>
          <w:bCs/>
          <w:lang w:val="id-ID"/>
        </w:rPr>
      </w:pPr>
      <w:r w:rsidRPr="007A6440">
        <w:rPr>
          <w:rFonts w:ascii="Times New Roman" w:hAnsi="Times New Roman" w:cs="Times New Roman"/>
          <w:bCs/>
          <w:lang w:val="id-ID"/>
        </w:rPr>
        <w:t xml:space="preserve">Kondisi tersebut menuntut pemerintah untuk melakukan kajian atau evaluasi akan kesadaran masyarakat terhadap stunting guna mengetahui kebijakan publik yang tepat dalam membuat program percepatan penurunan stunting. Pemerintah terlebih dahulu harus meningkatkan kesadaran masyarakat akan bahaya stunting, melalui penyuluhan, sosialisasi, seminar, kampanye, dan lain sebagainya yang berkaitan dengan edukasi akan bahaya stunting. Masyarakat yang telah memahami dengan baik persoalan stunting, akan meningkatkan efektifitas dari kebijakan percepatan penurunan stunting yang telah dirancang oleh pemerintah, sehingga cita-cita untuk prevalensi stunting sebesar 14% pada tahun 2024 dapat tercapai dengan baik. Percepatan penurunan stunting di Indonesia dilakukan secara serius dan terintegrasi oleh pemerintah, dimulai dengan pembentukan </w:t>
      </w:r>
      <w:r w:rsidRPr="007A6440">
        <w:rPr>
          <w:rFonts w:ascii="Times New Roman" w:hAnsi="Times New Roman" w:cs="Times New Roman"/>
          <w:bCs/>
          <w:lang w:val="id-ID"/>
        </w:rPr>
        <w:lastRenderedPageBreak/>
        <w:t>regulasi yang secara khusus mengenai stunting yaitu Peraturan Presiden Republik Indonesia Nomor 72 Tahun 2021 tentang Percepatan Penurunan Stunting. Melalui peraturan tersebut, pemerintah Indonesia secara khusus membuat program percepatan penurunan stunting, seperti intervensi spesifik untuk mengatasi penyebab langsung stunting dan intervensi sensitif untuk mengatasi penyebab tidak langsung stunting.</w:t>
      </w:r>
      <w:r w:rsidR="00AB70F9">
        <w:rPr>
          <w:rFonts w:ascii="Times New Roman" w:hAnsi="Times New Roman" w:cs="Times New Roman"/>
          <w:bCs/>
          <w:lang w:val="id-ID"/>
        </w:rPr>
        <w:t xml:space="preserve"> </w:t>
      </w:r>
      <w:r w:rsidR="00AB70F9" w:rsidRPr="00AB70F9">
        <w:rPr>
          <w:rFonts w:ascii="Times New Roman" w:hAnsi="Times New Roman" w:cs="Times New Roman"/>
          <w:bCs/>
          <w:lang w:val="id-ID"/>
        </w:rPr>
        <w:t>Komitmen pemerintah dalam menangani permasalahan stunting, didukung oleh lima pilar pencegahan stunting. Adapun lima pilar pencegahan stunting tersebut yaitu: komitmen dan visi kepemimpinan; kampanye nasional dan komunikasi perubahan perilaku dan pemberdayaan masyarakat; konvergensi, koordinasi, dan konsolidasi program pusat, daerah, dan desa; ketahanan pangan dan gizi; serta pemantauan dan evaluasi.</w:t>
      </w:r>
      <w:r w:rsidR="00AB70F9">
        <w:rPr>
          <w:rFonts w:ascii="Times New Roman" w:hAnsi="Times New Roman" w:cs="Times New Roman"/>
          <w:bCs/>
          <w:lang w:val="id-ID"/>
        </w:rPr>
        <w:t xml:space="preserve"> </w:t>
      </w:r>
      <w:r w:rsidR="00AB70F9" w:rsidRPr="00AB70F9">
        <w:rPr>
          <w:rFonts w:ascii="Times New Roman" w:hAnsi="Times New Roman" w:cs="Times New Roman"/>
          <w:bCs/>
          <w:lang w:val="id-ID"/>
        </w:rPr>
        <w:t>Lima pilar pencegahan stunting tersebut sejalan dengan konsep upaya pendekatan yang dibuat berdasarkan laporan UNICEF “</w:t>
      </w:r>
      <w:r w:rsidR="00AB70F9" w:rsidRPr="00AB70F9">
        <w:rPr>
          <w:rFonts w:ascii="Times New Roman" w:hAnsi="Times New Roman" w:cs="Times New Roman"/>
          <w:bCs/>
          <w:i/>
          <w:lang w:val="id-ID"/>
        </w:rPr>
        <w:t>Southeast Asia Regional Report: on Maternal Nutrition and Complementary Feeding</w:t>
      </w:r>
      <w:r w:rsidR="00AB70F9" w:rsidRPr="00AB70F9">
        <w:rPr>
          <w:rFonts w:ascii="Times New Roman" w:hAnsi="Times New Roman" w:cs="Times New Roman"/>
          <w:bCs/>
          <w:lang w:val="id-ID"/>
        </w:rPr>
        <w:t>”, yaitu: makanan, kesehatan, air bersih, sanitasi, higenitas (WASH), proteksi sosial, dan edukasi nutrisi ibu</w:t>
      </w:r>
      <w:r w:rsidR="00AB70F9">
        <w:rPr>
          <w:rFonts w:ascii="Times New Roman" w:hAnsi="Times New Roman" w:cs="Times New Roman"/>
          <w:bCs/>
          <w:lang w:val="id-ID"/>
        </w:rPr>
        <w:t xml:space="preserve"> </w:t>
      </w:r>
      <w:r w:rsidR="00AB70F9">
        <w:rPr>
          <w:rFonts w:ascii="Times New Roman" w:hAnsi="Times New Roman" w:cs="Times New Roman"/>
          <w:bCs/>
          <w:lang w:val="id-ID"/>
        </w:rPr>
        <w:fldChar w:fldCharType="begin" w:fldLock="1"/>
      </w:r>
      <w:r w:rsidR="00AB70F9">
        <w:rPr>
          <w:rFonts w:ascii="Times New Roman" w:hAnsi="Times New Roman" w:cs="Times New Roman"/>
          <w:bCs/>
          <w:lang w:val="id-ID"/>
        </w:rPr>
        <w:instrText>ADDIN CSL_CITATION {"citationItems":[{"id":"ITEM-1","itemData":{"abstract":"Malnutrition in all its forms is a persistent problem across Southeast Asia. Data reported by UNICEF, the World Health Organization and the World Bank shows that 27.4 per cent of children under 5 years of age in Southeast Asia are stunted, 8.2 per cent are wasted and 7.5 per cent are overweight (1). An estimated 1 in every 2 children in the region has at least one micronutrient deficiency.","author":[{"dropping-particle":"","family":"United Nations Children's Fund (UNICEF)","given":"","non-dropping-particle":"","parse-names":false,"suffix":""}],"container-title":"Who","id":"ITEM-1","issue":"October","issued":{"date-parts":[["2021"]]},"page":"83","title":"Southeast Asia Regional Report on Maternal Nutrition and Complementary Feeding","type":"article-journal"},"uris":["http://www.mendeley.com/documents/?uuid=cd039709-491e-4686-97a8-2979fa810204"]}],"mendeley":{"formattedCitation":"(United Nations Children’s Fund (UNICEF), 2021)","plainTextFormattedCitation":"(United Nations Children’s Fund (UNICEF), 2021)","previouslyFormattedCitation":"(United Nations Children’s Fund (UNICEF), 2021)"},"properties":{"noteIndex":0},"schema":"https://github.com/citation-style-language/schema/raw/master/csl-citation.json"}</w:instrText>
      </w:r>
      <w:r w:rsidR="00AB70F9">
        <w:rPr>
          <w:rFonts w:ascii="Times New Roman" w:hAnsi="Times New Roman" w:cs="Times New Roman"/>
          <w:bCs/>
          <w:lang w:val="id-ID"/>
        </w:rPr>
        <w:fldChar w:fldCharType="separate"/>
      </w:r>
      <w:r w:rsidR="00AB70F9" w:rsidRPr="00AB70F9">
        <w:rPr>
          <w:rFonts w:ascii="Times New Roman" w:hAnsi="Times New Roman" w:cs="Times New Roman"/>
          <w:bCs/>
          <w:noProof/>
          <w:lang w:val="id-ID"/>
        </w:rPr>
        <w:t>(United Nations Children’s Fund (UNICEF), 2021)</w:t>
      </w:r>
      <w:r w:rsidR="00AB70F9">
        <w:rPr>
          <w:rFonts w:ascii="Times New Roman" w:hAnsi="Times New Roman" w:cs="Times New Roman"/>
          <w:bCs/>
          <w:lang w:val="id-ID"/>
        </w:rPr>
        <w:fldChar w:fldCharType="end"/>
      </w:r>
      <w:r w:rsidR="00AB70F9">
        <w:rPr>
          <w:rFonts w:ascii="Times New Roman" w:hAnsi="Times New Roman" w:cs="Times New Roman"/>
          <w:bCs/>
          <w:lang w:val="id-ID"/>
        </w:rPr>
        <w:t xml:space="preserve">. </w:t>
      </w:r>
      <w:r w:rsidR="00AB70F9" w:rsidRPr="00AB70F9">
        <w:rPr>
          <w:rFonts w:ascii="Times New Roman" w:hAnsi="Times New Roman" w:cs="Times New Roman"/>
          <w:bCs/>
          <w:lang w:val="id-ID"/>
        </w:rPr>
        <w:t>Program serta aksi yang telah dibentuk oleh pemerintah untuk percepatan penurunan prevalensi stunting, hanya dapat bekerja secara optimal jika dilakukan dengan partisipasi dari multisektor dan multipihak, seperti program strategis yang dibentuk oleh Badan Kependudukan dan Keluarga Berencana Nasional (BKKBN) dengan Rencana Aksi Nasional Percepatan Penurunan Stunting (RAN PASTI)</w:t>
      </w:r>
      <w:r w:rsidR="00AB70F9">
        <w:rPr>
          <w:rFonts w:ascii="Times New Roman" w:hAnsi="Times New Roman" w:cs="Times New Roman"/>
          <w:bCs/>
          <w:lang w:val="id-ID"/>
        </w:rPr>
        <w:t xml:space="preserve">. </w:t>
      </w:r>
      <w:r w:rsidR="00AB70F9" w:rsidRPr="00AB70F9">
        <w:rPr>
          <w:rFonts w:ascii="Times New Roman" w:hAnsi="Times New Roman" w:cs="Times New Roman"/>
          <w:bCs/>
          <w:lang w:val="id-ID"/>
        </w:rPr>
        <w:t xml:space="preserve">Program-program yang termasuk dalam RAN PASTI, seperti pemberian Tablet Penambah Darah (TPD) pada calon pengantin, pendampingan kesehatan reproduksi dan edukasi gizi, pendamping ibu hamil yang </w:t>
      </w:r>
      <w:r w:rsidR="000741BC">
        <w:rPr>
          <w:rFonts w:ascii="Times New Roman" w:hAnsi="Times New Roman" w:cs="Times New Roman"/>
          <w:bCs/>
          <w:lang w:val="id-ID"/>
        </w:rPr>
        <w:t>K</w:t>
      </w:r>
      <w:r w:rsidR="00AB70F9" w:rsidRPr="00AB70F9">
        <w:rPr>
          <w:rFonts w:ascii="Times New Roman" w:hAnsi="Times New Roman" w:cs="Times New Roman"/>
          <w:bCs/>
          <w:lang w:val="id-ID"/>
        </w:rPr>
        <w:t>u</w:t>
      </w:r>
      <w:r w:rsidR="000741BC">
        <w:rPr>
          <w:rFonts w:ascii="Times New Roman" w:hAnsi="Times New Roman" w:cs="Times New Roman"/>
          <w:bCs/>
          <w:lang w:val="id-ID"/>
        </w:rPr>
        <w:t>rang Energi K</w:t>
      </w:r>
      <w:r w:rsidR="00AB70F9" w:rsidRPr="00AB70F9">
        <w:rPr>
          <w:rFonts w:ascii="Times New Roman" w:hAnsi="Times New Roman" w:cs="Times New Roman"/>
          <w:bCs/>
          <w:lang w:val="id-ID"/>
        </w:rPr>
        <w:t>ronik (KEK), edukasi tata laksana kesehatan dan gizi yang berkaitan dengan makanan pendamping ASI (MP-ASI), dan lain-lain, yang kemudian disesuaikan kembali dengan karakteristik prevalensi stunting di setiap daerah di Indonesia.</w:t>
      </w:r>
    </w:p>
    <w:p w14:paraId="72B2DB1B" w14:textId="1B318B69" w:rsidR="007A6440" w:rsidRPr="007A6440" w:rsidRDefault="007A6440" w:rsidP="007A6440">
      <w:pPr>
        <w:spacing w:after="0" w:line="240" w:lineRule="auto"/>
        <w:ind w:firstLine="567"/>
        <w:contextualSpacing/>
        <w:jc w:val="both"/>
        <w:rPr>
          <w:rFonts w:ascii="Times New Roman" w:hAnsi="Times New Roman" w:cs="Times New Roman"/>
          <w:bCs/>
          <w:lang w:val="id-ID"/>
        </w:rPr>
      </w:pPr>
      <w:r w:rsidRPr="007A6440">
        <w:rPr>
          <w:rFonts w:ascii="Times New Roman" w:hAnsi="Times New Roman" w:cs="Times New Roman"/>
          <w:bCs/>
          <w:lang w:val="id-ID"/>
        </w:rPr>
        <w:t xml:space="preserve"> Program percepatan penurunan stunting tersebut kemudian dilimpahkan kepada setiap pemerintah daerah untuk diberlakukan sesuai dengan kondisi yang terjadi pada daerah tersebut. </w:t>
      </w:r>
      <w:r w:rsidR="00AB70F9" w:rsidRPr="00AB70F9">
        <w:rPr>
          <w:rFonts w:ascii="Times New Roman" w:hAnsi="Times New Roman" w:cs="Times New Roman"/>
          <w:bCs/>
          <w:lang w:val="id-ID"/>
        </w:rPr>
        <w:t>Penyesuaian setiap daerah dalam program percepatan penurunan stunting di Indonesia, mengacu pada target indikator utama dalam intervensi penurunan stunting terintegrasi, yang didalamnya mencakup delapan hal. Delapan hal tersebut antara lain: prevalensi stunting pada anak baduta (bayi dua tahun) dan balita; bayi dengan Berat Badan Lahir Rendah (BBLR); kekurangan gizi pada balita; balita kurus; bayi usia kurang dari 6 bulan yang mendapat ASI eksklusif; anemia pada ibu hamil dan remaja putri; kecacingan pada anak balita, dan diare pada baduta dan balita</w:t>
      </w:r>
      <w:r w:rsidR="00AB70F9">
        <w:rPr>
          <w:rFonts w:ascii="Times New Roman" w:hAnsi="Times New Roman" w:cs="Times New Roman"/>
          <w:bCs/>
          <w:lang w:val="id-ID"/>
        </w:rPr>
        <w:t xml:space="preserve">. </w:t>
      </w:r>
      <w:r w:rsidR="00AB70F9" w:rsidRPr="00AB70F9">
        <w:rPr>
          <w:rFonts w:ascii="Times New Roman" w:hAnsi="Times New Roman" w:cs="Times New Roman"/>
          <w:bCs/>
          <w:lang w:val="id-ID"/>
        </w:rPr>
        <w:t>Pelaksanaan target indikator utama dalam intervensi penurunan stunting menggunakan pendekatan langsung pada sasaran prioritas lokasi stunting yakni di area Kabupaten/Kota dan/atau desa tertentu dengan harapan hasil penurunan stunting yang maksimal</w:t>
      </w:r>
      <w:r w:rsidR="00AB70F9">
        <w:rPr>
          <w:rFonts w:ascii="Times New Roman" w:hAnsi="Times New Roman" w:cs="Times New Roman"/>
          <w:bCs/>
          <w:lang w:val="id-ID"/>
        </w:rPr>
        <w:t xml:space="preserve"> </w:t>
      </w:r>
      <w:r w:rsidR="00AB70F9">
        <w:rPr>
          <w:rFonts w:ascii="Times New Roman" w:hAnsi="Times New Roman" w:cs="Times New Roman"/>
          <w:bCs/>
          <w:lang w:val="id-ID"/>
        </w:rPr>
        <w:fldChar w:fldCharType="begin" w:fldLock="1"/>
      </w:r>
      <w:r w:rsidR="006052F8">
        <w:rPr>
          <w:rFonts w:ascii="Times New Roman" w:hAnsi="Times New Roman" w:cs="Times New Roman"/>
          <w:bCs/>
          <w:lang w:val="id-ID"/>
        </w:rPr>
        <w:instrText>ADDIN CSL_CITATION {"citationItems":[{"id":"ITEM-1","itemData":{"abstract":"Stunting adalah kondisi gagal tumbuh pada anak balita akibat kekurangan gizi kronis terutama pada 1.000 Hari Pertama Kehidupan (HPK). Stunting mempengaruhi pertumbuhan dan perkembangan otak. Anak stunting juga memiliki risiko lebih tinggi menderita penyakit kronis di masa dewasanya. Bahkan, stunting dan malnutrisi diperkirakan berkontribusi pada berkurangnya 2-3% Produk Domestik Bruto (PDB) setiap tahunnya. Prevalensi stunting selama 10 tahun terakhir menunjukkan tidak adanya perubahan yang signifikan dan ini menunjukkan bahwa masalah stunting perlu ditangani segera. Hasil Riset Kesehatan Dasar (Riskesdas) 2018 menunjukkan 30,8% atau sekitar 7 juta balita menderita stunting . Masalah gizi lain terkait dengan stunting yang masih menjadi masalah kesehatan masyarakat adalah anemia pada ibu hamil (48,9%), Berat Bayi Lahir Rendah atau BBLR (6,2%), balita kurus atau wasting (10,2%) dan anemia pada balita. Penurunan stunting memerlukan intervensi yang terpadu, mencakup intervensi gizi spesifik dan gizi sensitif. Sejalan dengan inisiatif Percepatan Penurunan Stunting , pemerintah meluncurkan Gerakan Nasional Percepatan Perbaikan Gizi (Gernas PPG) yang ditetapkan melalui Peraturan Presiden Nomor 42 tahun 2013 tentang Gernas PPG dalam kerangka 1.000 HPK. Selain itu, indikator dan target penurunan stunting telah dimasukkan sebagai sasaran pembangunan nasional dan tertuang dalam Rencana Pembangunan Jangka Menengah Nasional (RPJMN) 2015-2019 dan Rencana Aksi Nasional Tujuan Pembangunan Berkelanjutan (TPB) 2017-2019. Sebagai bentuk komitmen tinggi pemerintah pusat, Wakil Presiden Republik Indonesia telah memimpin Rapat Koordinasi Tingkat Menteri untuk penurunan stunting pada tanggal 12 Juli 2017. Rapat tersebut memutuskan bahwa penurunan stunting penting dilakukan dengan pendekatan multi-sektor melalui sinkronisasi programprogram nasional, lokal, dan masyarakat di tingkat pusat maupun daerah. Penurunan stunting ditetapkan sebagai program prioritas nasional yang harus dimasukkan ke dalam Rencana Kerja Pemerintah (RKP). Untuk mendukung terintegrasinya pelaksanaan intervensi penurunan stunting di kabupaten/kota, maka buku pedoman ini disusun sebagai panduan bagi kabupaten/kota dalam melaksanakan 8 aksi integrasi yang akan memperkuat efektivitas intervensi penurunan stunting mulai dari perencanaan, pelaksanaan, pemantauan dan evaluasi. Selain itu, buku panduan ini dapat digunakan oleh provinsi dalam mengawal dan membina kabupaten/kota untuk melaksanakan intervensi penuru…","author":[{"dropping-particle":"","family":"Kementerian PPN/ Bappenas","given":"","non-dropping-particle":"","parse-names":false,"suffix":""}],"container-title":"Rencana Aksi Nasional dalam Rangka Penurunan Stunting: Rembuk Stunting","id":"ITEM-1","issue":"November","issued":{"date-parts":[["2018"]]},"page":"1-51","title":"Pedoman Pelaksanaan Intervensi Penurunan Stunting Terintegrasi di Kabupaten/Kota","type":"article-journal"},"uris":["http://www.mendeley.com/documents/?uuid=0f9250dc-9a61-4087-b42e-eebec872aa58"]}],"mendeley":{"formattedCitation":"(Kementerian PPN/ Bappenas, 2018)","plainTextFormattedCitation":"(Kementerian PPN/ Bappenas, 2018)","previouslyFormattedCitation":"(Kementerian PPN/ Bappenas, 2018)"},"properties":{"noteIndex":0},"schema":"https://github.com/citation-style-language/schema/raw/master/csl-citation.json"}</w:instrText>
      </w:r>
      <w:r w:rsidR="00AB70F9">
        <w:rPr>
          <w:rFonts w:ascii="Times New Roman" w:hAnsi="Times New Roman" w:cs="Times New Roman"/>
          <w:bCs/>
          <w:lang w:val="id-ID"/>
        </w:rPr>
        <w:fldChar w:fldCharType="separate"/>
      </w:r>
      <w:r w:rsidR="00AB70F9" w:rsidRPr="00AB70F9">
        <w:rPr>
          <w:rFonts w:ascii="Times New Roman" w:hAnsi="Times New Roman" w:cs="Times New Roman"/>
          <w:bCs/>
          <w:noProof/>
          <w:lang w:val="id-ID"/>
        </w:rPr>
        <w:t>(Kementerian PPN/ Bappenas, 2018)</w:t>
      </w:r>
      <w:r w:rsidR="00AB70F9">
        <w:rPr>
          <w:rFonts w:ascii="Times New Roman" w:hAnsi="Times New Roman" w:cs="Times New Roman"/>
          <w:bCs/>
          <w:lang w:val="id-ID"/>
        </w:rPr>
        <w:fldChar w:fldCharType="end"/>
      </w:r>
      <w:r w:rsidR="00AB70F9">
        <w:rPr>
          <w:rFonts w:ascii="Times New Roman" w:hAnsi="Times New Roman" w:cs="Times New Roman"/>
          <w:bCs/>
          <w:lang w:val="id-ID"/>
        </w:rPr>
        <w:t xml:space="preserve">. </w:t>
      </w:r>
      <w:r w:rsidR="00AB70F9" w:rsidRPr="00AB70F9">
        <w:rPr>
          <w:rFonts w:ascii="Times New Roman" w:hAnsi="Times New Roman" w:cs="Times New Roman"/>
          <w:bCs/>
          <w:lang w:val="id-ID"/>
        </w:rPr>
        <w:t>Kebebasan inovasi progam percepatan penurunan stunting di setiap daerah mendasari pada data prevalensi stunting di daerah tersebut, keterlibatan multisektor dan multipihak di tingkat Kabupaten/Kota, luas wilayah, dan akses medan menuju fasilitas kesehatan di daerah terkait</w:t>
      </w:r>
      <w:r w:rsidR="00AB70F9">
        <w:rPr>
          <w:rFonts w:ascii="Times New Roman" w:hAnsi="Times New Roman" w:cs="Times New Roman"/>
          <w:bCs/>
          <w:lang w:val="id-ID"/>
        </w:rPr>
        <w:t xml:space="preserve">. </w:t>
      </w:r>
      <w:r w:rsidRPr="007A6440">
        <w:rPr>
          <w:rFonts w:ascii="Times New Roman" w:hAnsi="Times New Roman" w:cs="Times New Roman"/>
          <w:bCs/>
          <w:lang w:val="id-ID"/>
        </w:rPr>
        <w:t>Suatu program percepatan penurunan stunting yang dibuat oleh daerah tertentu, belum tentu akan cocok jika diterapkan di daerah lain yang tidak memiliki kesamaan karakteristik sasaran utama dari program percepatan stunting tersebut.</w:t>
      </w:r>
      <w:r w:rsidR="00A5024B">
        <w:rPr>
          <w:rFonts w:ascii="Times New Roman" w:hAnsi="Times New Roman" w:cs="Times New Roman"/>
          <w:bCs/>
          <w:lang w:val="id-ID"/>
        </w:rPr>
        <w:t xml:space="preserve"> Keterlibatan multisektor yang termasuk dalam proses kolaborasi pada penyusunan suatu kebijakan memiliki kendala tersendiri. Pada proses kolaborasi menuntut adanya kepercayaan kepada setiap pihak yang terlibat, perilaku yang baik, kemauan untuk berbagi materi, informasi, dan pengalaman pada hal tertentu tanpa melibatkan kepentingan pribadi maupun memberikan dampak negatif pada keberlangsungan program tersebut </w:t>
      </w:r>
      <w:r w:rsidR="00A5024B">
        <w:rPr>
          <w:rFonts w:ascii="Times New Roman" w:hAnsi="Times New Roman" w:cs="Times New Roman"/>
          <w:bCs/>
          <w:lang w:val="id-ID"/>
        </w:rPr>
        <w:fldChar w:fldCharType="begin" w:fldLock="1"/>
      </w:r>
      <w:r w:rsidR="00724E03">
        <w:rPr>
          <w:rFonts w:ascii="Times New Roman" w:hAnsi="Times New Roman" w:cs="Times New Roman"/>
          <w:bCs/>
          <w:lang w:val="id-ID"/>
        </w:rPr>
        <w:instrText>ADDIN CSL_CITATION {"citationItems":[{"id":"ITEM-1","itemData":{"DOI":"10.18502/kss.v7i9.10954","abstract":"This research aimed to determine the challenges faced by the rural creative tourism sector in recovering from the impacts of the COVID-19 pandemic. Before the pandemic, this sector was well-developed and provided many contributions to the local economy. However, the pandemic has badly inhibited the development of the rural creative tourism sector. This study used a post-positivist qualitative approach in which the researchers collected the data based on the formulated cross-sector collaboration theory or conceptual framework, which was then reconfirmed. Interviews with several informants consisting of creative tourism actors and regional tourism officials were conducted to identify the challenges in cross-sector collaboration. The research findings showed that cross-sectoral collaboration was required to figure out the impacts of activity restrictions on the local economy during the COVID-19 pandemic. Nonetheless, the limited government budget and the absence of appropriate empowerment strategies for rural creative tourism were obstacles faced by the creative tourism sector in trying to recover from the impacts of this pandemic. We can conclude that an effective collaborative strategy model should build on the assets of local village communities and other strategic sectors, such as education, media, technology and business. This could be adaptively performed through local government support and village government policies in response to the COVID-19 pandemic, by maintaining opportunities to help the creative tourism sector in rural areas to recover.\r Keywords: rural creative tourism, COVID-19, cross-sector collaboration, pandemic","author":[{"dropping-particle":"","family":"Kurniasih","given":"Denok","non-dropping-particle":"","parse-names":false,"suffix":""},{"dropping-particle":"","family":"Rosyadi","given":"Slamet","non-dropping-particle":"","parse-names":false,"suffix":""},{"dropping-particle":"","family":"Sabiq","given":"Ahmad","non-dropping-particle":"","parse-names":false,"suffix":""},{"dropping-particle":"","family":"Ahmad","given":"Abdul Aziz","non-dropping-particle":"","parse-names":false,"suffix":""}],"container-title":"KnE Social Sciences","id":"ITEM-1","issued":{"date-parts":[["2022"]]},"page":"412-422","title":"Collaboration Challenges in Helping the Rural Creative Tourism Sector to Recover During the COVID-19 Pandemic","type":"article-journal","volume":"2022"},"uris":["http://www.mendeley.com/documents/?uuid=33d5719e-df8f-42e0-bf16-0871de110d85"]}],"mendeley":{"formattedCitation":"(Kurniasih et al., 2022)","plainTextFormattedCitation":"(Kurniasih et al., 2022)","previouslyFormattedCitation":"(Kurniasih et al., 2022)"},"properties":{"noteIndex":0},"schema":"https://github.com/citation-style-language/schema/raw/master/csl-citation.json"}</w:instrText>
      </w:r>
      <w:r w:rsidR="00A5024B">
        <w:rPr>
          <w:rFonts w:ascii="Times New Roman" w:hAnsi="Times New Roman" w:cs="Times New Roman"/>
          <w:bCs/>
          <w:lang w:val="id-ID"/>
        </w:rPr>
        <w:fldChar w:fldCharType="separate"/>
      </w:r>
      <w:r w:rsidR="00A5024B" w:rsidRPr="00A5024B">
        <w:rPr>
          <w:rFonts w:ascii="Times New Roman" w:hAnsi="Times New Roman" w:cs="Times New Roman"/>
          <w:bCs/>
          <w:noProof/>
          <w:lang w:val="id-ID"/>
        </w:rPr>
        <w:t>(Kurniasih et al., 2022)</w:t>
      </w:r>
      <w:r w:rsidR="00A5024B">
        <w:rPr>
          <w:rFonts w:ascii="Times New Roman" w:hAnsi="Times New Roman" w:cs="Times New Roman"/>
          <w:bCs/>
          <w:lang w:val="id-ID"/>
        </w:rPr>
        <w:fldChar w:fldCharType="end"/>
      </w:r>
      <w:r w:rsidR="00A5024B">
        <w:rPr>
          <w:rFonts w:ascii="Times New Roman" w:hAnsi="Times New Roman" w:cs="Times New Roman"/>
          <w:bCs/>
          <w:lang w:val="id-ID"/>
        </w:rPr>
        <w:t>.</w:t>
      </w:r>
    </w:p>
    <w:p w14:paraId="04BADA00" w14:textId="5A45B304" w:rsidR="000F662E" w:rsidRDefault="00186336" w:rsidP="00956599">
      <w:pPr>
        <w:spacing w:after="0" w:line="240" w:lineRule="auto"/>
        <w:ind w:firstLine="567"/>
        <w:contextualSpacing/>
        <w:jc w:val="both"/>
        <w:rPr>
          <w:rFonts w:ascii="Times New Roman" w:hAnsi="Times New Roman" w:cs="Times New Roman"/>
          <w:bCs/>
          <w:lang w:val="id-ID"/>
        </w:rPr>
      </w:pPr>
      <w:r>
        <w:rPr>
          <w:rFonts w:ascii="Times New Roman" w:hAnsi="Times New Roman" w:cs="Times New Roman"/>
          <w:bCs/>
          <w:lang w:val="id-ID"/>
        </w:rPr>
        <w:lastRenderedPageBreak/>
        <w:t xml:space="preserve">Salah satu provinsi di Indonesia yang masuk dalam 12 besar prevalensi stunting tertinggi di Indonesia adalah </w:t>
      </w:r>
      <w:r w:rsidR="007F74F5">
        <w:rPr>
          <w:rFonts w:ascii="Times New Roman" w:hAnsi="Times New Roman" w:cs="Times New Roman"/>
          <w:bCs/>
          <w:lang w:val="id-ID"/>
        </w:rPr>
        <w:t>Provinsi Jawa Tengah</w:t>
      </w:r>
      <w:r>
        <w:rPr>
          <w:rFonts w:ascii="Times New Roman" w:hAnsi="Times New Roman" w:cs="Times New Roman"/>
          <w:bCs/>
          <w:lang w:val="id-ID"/>
        </w:rPr>
        <w:t xml:space="preserve"> </w:t>
      </w:r>
      <w:r w:rsidR="007F74F5">
        <w:rPr>
          <w:rFonts w:ascii="Times New Roman" w:hAnsi="Times New Roman" w:cs="Times New Roman"/>
          <w:bCs/>
          <w:lang w:val="id-ID"/>
        </w:rPr>
        <w:t xml:space="preserve">tercatat 19 Kabupaten/Kota yang termasuk </w:t>
      </w:r>
      <w:r>
        <w:rPr>
          <w:rFonts w:ascii="Times New Roman" w:hAnsi="Times New Roman" w:cs="Times New Roman"/>
          <w:bCs/>
          <w:lang w:val="id-ID"/>
        </w:rPr>
        <w:t xml:space="preserve">dalam </w:t>
      </w:r>
      <w:r w:rsidR="007F74F5">
        <w:rPr>
          <w:rFonts w:ascii="Times New Roman" w:hAnsi="Times New Roman" w:cs="Times New Roman"/>
          <w:bCs/>
          <w:lang w:val="id-ID"/>
        </w:rPr>
        <w:t xml:space="preserve">kategori kuning atau prevalensi stunting sebesar 20%-30% </w:t>
      </w:r>
      <w:r w:rsidR="007F74F5">
        <w:rPr>
          <w:rFonts w:ascii="Times New Roman" w:hAnsi="Times New Roman" w:cs="Times New Roman"/>
          <w:bCs/>
          <w:lang w:val="id-ID"/>
        </w:rPr>
        <w:fldChar w:fldCharType="begin" w:fldLock="1"/>
      </w:r>
      <w:r>
        <w:rPr>
          <w:rFonts w:ascii="Times New Roman" w:hAnsi="Times New Roman" w:cs="Times New Roman"/>
          <w:bCs/>
          <w:lang w:val="id-ID"/>
        </w:rPr>
        <w:instrText>ADDIN CSL_CITATION {"citationItems":[{"id":"ITEM-1","itemData":{"author":[{"dropping-particle":"","family":"Puspita","given":"Dyah Retna","non-dropping-particle":"","parse-names":false,"suffix":""}],"id":"ITEM-1","issued":{"date-parts":[["2022"]]},"page":"1-8","title":"Analisis Komunikasi pada Program Percepatan Pencegahan Stunting di Kabupaten Banyumas","type":"article-journal"},"uris":["http://www.mendeley.com/documents/?uuid=bd1e3ef0-6c21-4d42-b662-62c0d8f13eb9"]}],"mendeley":{"formattedCitation":"(Puspita, 2022)","plainTextFormattedCitation":"(Puspita, 2022)","previouslyFormattedCitation":"(Puspita, 2022)"},"properties":{"noteIndex":0},"schema":"https://github.com/citation-style-language/schema/raw/master/csl-citation.json"}</w:instrText>
      </w:r>
      <w:r w:rsidR="007F74F5">
        <w:rPr>
          <w:rFonts w:ascii="Times New Roman" w:hAnsi="Times New Roman" w:cs="Times New Roman"/>
          <w:bCs/>
          <w:lang w:val="id-ID"/>
        </w:rPr>
        <w:fldChar w:fldCharType="separate"/>
      </w:r>
      <w:r w:rsidR="007F74F5" w:rsidRPr="007F74F5">
        <w:rPr>
          <w:rFonts w:ascii="Times New Roman" w:hAnsi="Times New Roman" w:cs="Times New Roman"/>
          <w:bCs/>
          <w:noProof/>
          <w:lang w:val="id-ID"/>
        </w:rPr>
        <w:t>(Puspita, 2022)</w:t>
      </w:r>
      <w:r w:rsidR="007F74F5">
        <w:rPr>
          <w:rFonts w:ascii="Times New Roman" w:hAnsi="Times New Roman" w:cs="Times New Roman"/>
          <w:bCs/>
          <w:lang w:val="id-ID"/>
        </w:rPr>
        <w:fldChar w:fldCharType="end"/>
      </w:r>
      <w:r w:rsidR="007F74F5">
        <w:rPr>
          <w:rFonts w:ascii="Times New Roman" w:hAnsi="Times New Roman" w:cs="Times New Roman"/>
          <w:bCs/>
          <w:lang w:val="id-ID"/>
        </w:rPr>
        <w:t>. Menurut hasil Studi Status Gizi Balita Indonesia (SSGI), pada tahun 2021 ada sebanyak 20,9% anak berusia di bawah lima tahun di Jawa Tengah yang mengalami stunting atau dapat juga diartikan, setiap pertumbuhan 5 balita di Jawa Tengah, salah satunya mengalami stunting atau gangguan pertumbuhan</w:t>
      </w:r>
      <w:r>
        <w:rPr>
          <w:rFonts w:ascii="Times New Roman" w:hAnsi="Times New Roman" w:cs="Times New Roman"/>
          <w:bCs/>
          <w:lang w:val="id-ID"/>
        </w:rPr>
        <w:t xml:space="preserve"> </w:t>
      </w:r>
      <w:r>
        <w:rPr>
          <w:rFonts w:ascii="Times New Roman" w:hAnsi="Times New Roman" w:cs="Times New Roman"/>
          <w:bCs/>
          <w:lang w:val="id-ID"/>
        </w:rPr>
        <w:fldChar w:fldCharType="begin" w:fldLock="1"/>
      </w:r>
      <w:r>
        <w:rPr>
          <w:rFonts w:ascii="Times New Roman" w:hAnsi="Times New Roman" w:cs="Times New Roman"/>
          <w:bCs/>
          <w:lang w:val="id-ID"/>
        </w:rPr>
        <w:instrText>ADDIN CSL_CITATION {"citationItems":[{"id":"ITEM-1","itemData":{"URL":"https://stunting.go.id/sudah-turun-tajam-gus-yasin-ungkap-mengapa-stunting-masih-tinggi-di-jateng/","author":[{"dropping-particle":"","family":"stunting.go.id","given":"","non-dropping-particle":"","parse-names":false,"suffix":""}],"id":"ITEM-1","issued":{"date-parts":[["2022"]]},"title":"Sudah Turun Tajam, Gus Yasin Ungkap Mengapa Stunting Masih Tinggi di Jateng","type":"webpage"},"uris":["http://www.mendeley.com/documents/?uuid=fd24ae69-d1e6-48df-bc68-9a8fc8eecb39"]}],"mendeley":{"formattedCitation":"(stunting.go.id, 2022)","plainTextFormattedCitation":"(stunting.go.id, 2022)","previouslyFormattedCitation":"(stunting.go.id, 2022)"},"properties":{"noteIndex":0},"schema":"https://github.com/citation-style-language/schema/raw/master/csl-citation.json"}</w:instrText>
      </w:r>
      <w:r>
        <w:rPr>
          <w:rFonts w:ascii="Times New Roman" w:hAnsi="Times New Roman" w:cs="Times New Roman"/>
          <w:bCs/>
          <w:lang w:val="id-ID"/>
        </w:rPr>
        <w:fldChar w:fldCharType="separate"/>
      </w:r>
      <w:r w:rsidRPr="00186336">
        <w:rPr>
          <w:rFonts w:ascii="Times New Roman" w:hAnsi="Times New Roman" w:cs="Times New Roman"/>
          <w:bCs/>
          <w:noProof/>
          <w:lang w:val="id-ID"/>
        </w:rPr>
        <w:t>(stunting.go.id, 2022)</w:t>
      </w:r>
      <w:r>
        <w:rPr>
          <w:rFonts w:ascii="Times New Roman" w:hAnsi="Times New Roman" w:cs="Times New Roman"/>
          <w:bCs/>
          <w:lang w:val="id-ID"/>
        </w:rPr>
        <w:fldChar w:fldCharType="end"/>
      </w:r>
      <w:r>
        <w:rPr>
          <w:rFonts w:ascii="Times New Roman" w:hAnsi="Times New Roman" w:cs="Times New Roman"/>
          <w:bCs/>
          <w:lang w:val="id-ID"/>
        </w:rPr>
        <w:t xml:space="preserve">. </w:t>
      </w:r>
      <w:r w:rsidR="007A6440" w:rsidRPr="007A6440">
        <w:rPr>
          <w:rFonts w:ascii="Times New Roman" w:hAnsi="Times New Roman" w:cs="Times New Roman"/>
          <w:bCs/>
          <w:lang w:val="id-ID"/>
        </w:rPr>
        <w:t>Kabupaten Banyumas meru</w:t>
      </w:r>
      <w:r w:rsidR="006316E0">
        <w:rPr>
          <w:rFonts w:ascii="Times New Roman" w:hAnsi="Times New Roman" w:cs="Times New Roman"/>
          <w:bCs/>
          <w:lang w:val="id-ID"/>
        </w:rPr>
        <w:t>pakan salah satu</w:t>
      </w:r>
      <w:r w:rsidR="007F74F5">
        <w:rPr>
          <w:rFonts w:ascii="Times New Roman" w:hAnsi="Times New Roman" w:cs="Times New Roman"/>
          <w:bCs/>
          <w:lang w:val="id-ID"/>
        </w:rPr>
        <w:t xml:space="preserve"> lokus stunting dan termasuk dalam 100 Kabupaten/Kota prioritas penangan stunting se-Indonesia, dimana pada tahun 2021 kasusnya </w:t>
      </w:r>
      <w:r>
        <w:rPr>
          <w:rFonts w:ascii="Times New Roman" w:hAnsi="Times New Roman" w:cs="Times New Roman"/>
          <w:bCs/>
          <w:lang w:val="id-ID"/>
        </w:rPr>
        <w:t xml:space="preserve">mencapai 21,6% </w:t>
      </w:r>
      <w:r>
        <w:rPr>
          <w:rFonts w:ascii="Times New Roman" w:hAnsi="Times New Roman" w:cs="Times New Roman"/>
          <w:bCs/>
          <w:lang w:val="id-ID"/>
        </w:rPr>
        <w:fldChar w:fldCharType="begin" w:fldLock="1"/>
      </w:r>
      <w:r>
        <w:rPr>
          <w:rFonts w:ascii="Times New Roman" w:hAnsi="Times New Roman" w:cs="Times New Roman"/>
          <w:bCs/>
          <w:lang w:val="id-ID"/>
        </w:rPr>
        <w:instrText>ADDIN CSL_CITATION {"citationItems":[{"id":"ITEM-1","itemData":{"author":[{"dropping-particle":"","family":"Puspita","given":"Dyah Retna","non-dropping-particle":"","parse-names":false,"suffix":""}],"id":"ITEM-1","issued":{"date-parts":[["2022"]]},"page":"1-8","title":"Analisis Komunikasi pada Program Percepatan Pencegahan Stunting di Kabupaten Banyumas","type":"article-journal"},"uris":["http://www.mendeley.com/documents/?uuid=bd1e3ef0-6c21-4d42-b662-62c0d8f13eb9"]}],"mendeley":{"formattedCitation":"(Puspita, 2022)","plainTextFormattedCitation":"(Puspita, 2022)","previouslyFormattedCitation":"(Puspita, 2022)"},"properties":{"noteIndex":0},"schema":"https://github.com/citation-style-language/schema/raw/master/csl-citation.json"}</w:instrText>
      </w:r>
      <w:r>
        <w:rPr>
          <w:rFonts w:ascii="Times New Roman" w:hAnsi="Times New Roman" w:cs="Times New Roman"/>
          <w:bCs/>
          <w:lang w:val="id-ID"/>
        </w:rPr>
        <w:fldChar w:fldCharType="separate"/>
      </w:r>
      <w:r w:rsidRPr="00186336">
        <w:rPr>
          <w:rFonts w:ascii="Times New Roman" w:hAnsi="Times New Roman" w:cs="Times New Roman"/>
          <w:bCs/>
          <w:noProof/>
          <w:lang w:val="id-ID"/>
        </w:rPr>
        <w:t>(Puspita, 2022)</w:t>
      </w:r>
      <w:r>
        <w:rPr>
          <w:rFonts w:ascii="Times New Roman" w:hAnsi="Times New Roman" w:cs="Times New Roman"/>
          <w:bCs/>
          <w:lang w:val="id-ID"/>
        </w:rPr>
        <w:fldChar w:fldCharType="end"/>
      </w:r>
      <w:r>
        <w:rPr>
          <w:rFonts w:ascii="Times New Roman" w:hAnsi="Times New Roman" w:cs="Times New Roman"/>
          <w:bCs/>
          <w:lang w:val="id-ID"/>
        </w:rPr>
        <w:t xml:space="preserve">. Menurut Bupati Banyumas, ada 5.000 kasus stunting terjadi di Kabupaten Banyumas pada tahun 2022, </w:t>
      </w:r>
      <w:r w:rsidR="000741BC">
        <w:rPr>
          <w:rFonts w:ascii="Times New Roman" w:hAnsi="Times New Roman" w:cs="Times New Roman"/>
          <w:bCs/>
          <w:lang w:val="id-ID"/>
        </w:rPr>
        <w:t xml:space="preserve">dengan jumlah </w:t>
      </w:r>
      <w:r>
        <w:rPr>
          <w:rFonts w:ascii="Times New Roman" w:hAnsi="Times New Roman" w:cs="Times New Roman"/>
          <w:bCs/>
          <w:lang w:val="id-ID"/>
        </w:rPr>
        <w:t xml:space="preserve">2.000 kasus terjadi pada anak-anak usia balita, sedangkan 3.000 kasus terjadi pada anak-anak usia di atas 5 tahun </w:t>
      </w:r>
      <w:r>
        <w:rPr>
          <w:rFonts w:ascii="Times New Roman" w:hAnsi="Times New Roman" w:cs="Times New Roman"/>
          <w:bCs/>
          <w:lang w:val="id-ID"/>
        </w:rPr>
        <w:fldChar w:fldCharType="begin" w:fldLock="1"/>
      </w:r>
      <w:r w:rsidR="00C443F3">
        <w:rPr>
          <w:rFonts w:ascii="Times New Roman" w:hAnsi="Times New Roman" w:cs="Times New Roman"/>
          <w:bCs/>
          <w:lang w:val="id-ID"/>
        </w:rPr>
        <w:instrText>ADDIN CSL_CITATION {"citationItems":[{"id":"ITEM-1","itemData":{"author":[{"dropping-particle":"","family":"kompasiana.com","given":"","non-dropping-particle":"","parse-names":false,"suffix":""}],"id":"ITEM-1","issued":{"date-parts":[["2022"]]},"title":"\"Cegah Stunting Itu Penting (CETING)\" Bersama Masyarakat Desa Selandaka Kabupaten Banyumas","type":"article-newspaper"},"uris":["http://www.mendeley.com/documents/?uuid=9622527f-e2ff-4980-9e01-4060daa6a5c7"]}],"mendeley":{"formattedCitation":"(kompasiana.com, 2022)","plainTextFormattedCitation":"(kompasiana.com, 2022)","previouslyFormattedCitation":"(kompasiana.com, 2022)"},"properties":{"noteIndex":0},"schema":"https://github.com/citation-style-language/schema/raw/master/csl-citation.json"}</w:instrText>
      </w:r>
      <w:r>
        <w:rPr>
          <w:rFonts w:ascii="Times New Roman" w:hAnsi="Times New Roman" w:cs="Times New Roman"/>
          <w:bCs/>
          <w:lang w:val="id-ID"/>
        </w:rPr>
        <w:fldChar w:fldCharType="separate"/>
      </w:r>
      <w:r w:rsidRPr="00186336">
        <w:rPr>
          <w:rFonts w:ascii="Times New Roman" w:hAnsi="Times New Roman" w:cs="Times New Roman"/>
          <w:bCs/>
          <w:noProof/>
          <w:lang w:val="id-ID"/>
        </w:rPr>
        <w:t>(kompasiana.com, 2022)</w:t>
      </w:r>
      <w:r>
        <w:rPr>
          <w:rFonts w:ascii="Times New Roman" w:hAnsi="Times New Roman" w:cs="Times New Roman"/>
          <w:bCs/>
          <w:lang w:val="id-ID"/>
        </w:rPr>
        <w:fldChar w:fldCharType="end"/>
      </w:r>
      <w:r>
        <w:rPr>
          <w:rFonts w:ascii="Times New Roman" w:hAnsi="Times New Roman" w:cs="Times New Roman"/>
          <w:bCs/>
          <w:lang w:val="id-ID"/>
        </w:rPr>
        <w:t xml:space="preserve">. </w:t>
      </w:r>
      <w:r w:rsidR="00724E03">
        <w:rPr>
          <w:rFonts w:ascii="Times New Roman" w:hAnsi="Times New Roman" w:cs="Times New Roman"/>
          <w:bCs/>
          <w:lang w:val="id-ID"/>
        </w:rPr>
        <w:t xml:space="preserve">Kabupaten Banyumas memiliki 27 kecamatan, 30 kelurahan, dan 301 desa </w:t>
      </w:r>
      <w:r w:rsidR="00724E03">
        <w:rPr>
          <w:rFonts w:ascii="Times New Roman" w:hAnsi="Times New Roman" w:cs="Times New Roman"/>
          <w:bCs/>
          <w:lang w:val="id-ID"/>
        </w:rPr>
        <w:fldChar w:fldCharType="begin" w:fldLock="1"/>
      </w:r>
      <w:r w:rsidR="00724E03">
        <w:rPr>
          <w:rFonts w:ascii="Times New Roman" w:hAnsi="Times New Roman" w:cs="Times New Roman"/>
          <w:bCs/>
          <w:lang w:val="id-ID"/>
        </w:rPr>
        <w:instrText>ADDIN CSL_CITATION {"citationItems":[{"id":"ITEM-1","itemData":{"author":[{"dropping-particle":"","family":"Tobirin","given":"","non-dropping-particle":"","parse-names":false,"suffix":""},{"dropping-particle":"","family":"Anwaruddin","given":"","non-dropping-particle":"","parse-names":false,"suffix":""},{"dropping-particle":"","family":"Nuraini","given":"Hikmah","non-dropping-particle":"","parse-names":false,"suffix":""}],"container-title":"Prosiding Seminar Nasional dan Call for Papers","id":"ITEM-1","issued":{"date-parts":[["2019"]]},"title":"Kebijakan Pro Gender Dalam Percepatan Pembangunan Desa Yang Berpihak Pada Perempuan","type":"article-journal"},"uris":["http://www.mendeley.com/documents/?uuid=e125e486-dce2-46f3-ac8e-5d8e37d3953f"]}],"mendeley":{"formattedCitation":"(Tobirin et al., 2019)","plainTextFormattedCitation":"(Tobirin et al., 2019)","previouslyFormattedCitation":"(Tobirin et al., 2019)"},"properties":{"noteIndex":0},"schema":"https://github.com/citation-style-language/schema/raw/master/csl-citation.json"}</w:instrText>
      </w:r>
      <w:r w:rsidR="00724E03">
        <w:rPr>
          <w:rFonts w:ascii="Times New Roman" w:hAnsi="Times New Roman" w:cs="Times New Roman"/>
          <w:bCs/>
          <w:lang w:val="id-ID"/>
        </w:rPr>
        <w:fldChar w:fldCharType="separate"/>
      </w:r>
      <w:r w:rsidR="00724E03" w:rsidRPr="00724E03">
        <w:rPr>
          <w:rFonts w:ascii="Times New Roman" w:hAnsi="Times New Roman" w:cs="Times New Roman"/>
          <w:bCs/>
          <w:noProof/>
          <w:lang w:val="id-ID"/>
        </w:rPr>
        <w:t>(Tobirin et al., 2019)</w:t>
      </w:r>
      <w:r w:rsidR="00724E03">
        <w:rPr>
          <w:rFonts w:ascii="Times New Roman" w:hAnsi="Times New Roman" w:cs="Times New Roman"/>
          <w:bCs/>
          <w:lang w:val="id-ID"/>
        </w:rPr>
        <w:fldChar w:fldCharType="end"/>
      </w:r>
      <w:r w:rsidR="00724E03">
        <w:rPr>
          <w:rFonts w:ascii="Times New Roman" w:hAnsi="Times New Roman" w:cs="Times New Roman"/>
          <w:bCs/>
          <w:lang w:val="id-ID"/>
        </w:rPr>
        <w:t xml:space="preserve"> dengan sebaran k</w:t>
      </w:r>
      <w:r w:rsidR="002773B6">
        <w:rPr>
          <w:rFonts w:ascii="Times New Roman" w:hAnsi="Times New Roman" w:cs="Times New Roman"/>
          <w:bCs/>
          <w:lang w:val="id-ID"/>
        </w:rPr>
        <w:t xml:space="preserve">asus stunting pada tahun 2022 </w:t>
      </w:r>
      <w:r w:rsidR="00846C5C">
        <w:rPr>
          <w:rFonts w:ascii="Times New Roman" w:hAnsi="Times New Roman" w:cs="Times New Roman"/>
          <w:bCs/>
          <w:lang w:val="id-ID"/>
        </w:rPr>
        <w:t xml:space="preserve">di Kabupaten Banyumas </w:t>
      </w:r>
      <w:r w:rsidR="002773B6">
        <w:rPr>
          <w:rFonts w:ascii="Times New Roman" w:hAnsi="Times New Roman" w:cs="Times New Roman"/>
          <w:bCs/>
          <w:lang w:val="id-ID"/>
        </w:rPr>
        <w:t>tersebar di beberapa wilayah k</w:t>
      </w:r>
      <w:r w:rsidR="00846C5C">
        <w:rPr>
          <w:rFonts w:ascii="Times New Roman" w:hAnsi="Times New Roman" w:cs="Times New Roman"/>
          <w:bCs/>
          <w:lang w:val="id-ID"/>
        </w:rPr>
        <w:t xml:space="preserve">ecamatan, dengan perolehan paling banyak ditemukan di Kecamatan Cilongok, sebanyak 1.509 kasus yang terjadi pada 1.210 balita dan 299 baduta. Posisi terbanyak kedua ditempati oleh Kecamatan Sumbang sebanyak 1.004 kasus yang terjadi pada 784 balita dan 220 baduta. Sedangkan untuk Kecamatan Purwokerto Utara menjadi salah satu kecamatan yang memiliki sedikit kasus stunting yaitu sebanyak 171 kasus yang terdiri atas 134 balita dan 71 baduta, terakhir disusul oleh Kecamatan Purwokerto Timur sebanyak 158 kasus yang terdiri atas 123 balita dan 35 baduta. Kasus stunting yang terjadi di Kecamatan Purwokerto Utara paling banyak ditemui di Kelurahan Sumampir sebanyak 36 balita </w:t>
      </w:r>
      <w:r w:rsidR="00846C5C">
        <w:rPr>
          <w:rFonts w:ascii="Times New Roman" w:hAnsi="Times New Roman" w:cs="Times New Roman"/>
          <w:bCs/>
          <w:i/>
          <w:lang w:val="id-ID"/>
        </w:rPr>
        <w:t>stunted</w:t>
      </w:r>
      <w:r w:rsidR="00846C5C">
        <w:rPr>
          <w:rFonts w:ascii="Times New Roman" w:hAnsi="Times New Roman" w:cs="Times New Roman"/>
          <w:bCs/>
          <w:lang w:val="id-ID"/>
        </w:rPr>
        <w:t xml:space="preserve"> dan Kelurahan Purwanegara dengan 10 baduta </w:t>
      </w:r>
      <w:r w:rsidR="00846C5C">
        <w:rPr>
          <w:rFonts w:ascii="Times New Roman" w:hAnsi="Times New Roman" w:cs="Times New Roman"/>
          <w:bCs/>
          <w:i/>
          <w:lang w:val="id-ID"/>
        </w:rPr>
        <w:t>stunted</w:t>
      </w:r>
      <w:r w:rsidR="00846C5C">
        <w:rPr>
          <w:rFonts w:ascii="Times New Roman" w:hAnsi="Times New Roman" w:cs="Times New Roman"/>
          <w:bCs/>
          <w:lang w:val="id-ID"/>
        </w:rPr>
        <w:t xml:space="preserve">. </w:t>
      </w:r>
      <w:r w:rsidR="003D6290">
        <w:rPr>
          <w:rFonts w:ascii="Times New Roman" w:hAnsi="Times New Roman" w:cs="Times New Roman"/>
          <w:bCs/>
          <w:lang w:val="id-ID"/>
        </w:rPr>
        <w:t xml:space="preserve">Ada banyak faktor yang mempengaruhi tingginya prevalensi stunting di beberapa daerah di Kabupaten Banyumas, seperti keadaan ekonomi, lingkungan tempat anak tumbuh, pola asuh orang tua, dan pola makan. </w:t>
      </w:r>
      <w:r w:rsidR="00C443F3">
        <w:rPr>
          <w:rFonts w:ascii="Times New Roman" w:hAnsi="Times New Roman" w:cs="Times New Roman"/>
          <w:bCs/>
          <w:lang w:val="id-ID"/>
        </w:rPr>
        <w:t xml:space="preserve">Menurut Kepala Bappedalitbang Banyumas, menyebutkan bahwa permasalahan yang dihadapi oleh Organisasi Pemerintah Daerah (ODP) dalam percepatan penurunan stunting adalah kurangnya edukasi kepada masyarakat terkait Keluarga Berencana (KB), rendahnya pemberian ASI eksklusif, imunisasi pada balita yang tidak maksimal, tingginya pernikahan dini, kesulitan akses sanitasi, dan rumah tangga yang tidak dapat mengolah limbah </w:t>
      </w:r>
      <w:r w:rsidR="00C443F3">
        <w:rPr>
          <w:rFonts w:ascii="Times New Roman" w:hAnsi="Times New Roman" w:cs="Times New Roman"/>
          <w:bCs/>
          <w:lang w:val="id-ID"/>
        </w:rPr>
        <w:fldChar w:fldCharType="begin" w:fldLock="1"/>
      </w:r>
      <w:r w:rsidR="00AB70F9">
        <w:rPr>
          <w:rFonts w:ascii="Times New Roman" w:hAnsi="Times New Roman" w:cs="Times New Roman"/>
          <w:bCs/>
          <w:lang w:val="id-ID"/>
        </w:rPr>
        <w:instrText>ADDIN CSL_CITATION {"citationItems":[{"id":"ITEM-1","itemData":{"author":[{"dropping-particle":"","family":"Kusumawardhani","given":"Agustina","non-dropping-particle":"","parse-names":false,"suffix":""},{"dropping-particle":"","family":"Fahrudin","given":"Azis","non-dropping-particle":"","parse-names":false,"suffix":""}],"id":"ITEM-1","issued":{"date-parts":[["2022"]]},"title":"Turunkan Prevalensi Stunting pada 2024, Ini Langkah Banyumas dan Wonosobo","type":"article-newspaper"},"uris":["http://www.mendeley.com/documents/?uuid=9dc58a11-e1a7-4580-80ee-e523f01544c2"]}],"mendeley":{"formattedCitation":"(Kusumawardhani &amp; Fahrudin, 2022)","plainTextFormattedCitation":"(Kusumawardhani &amp; Fahrudin, 2022)","previouslyFormattedCitation":"(Kusumawardhani &amp; Fahrudin, 2022)"},"properties":{"noteIndex":0},"schema":"https://github.com/citation-style-language/schema/raw/master/csl-citation.json"}</w:instrText>
      </w:r>
      <w:r w:rsidR="00C443F3">
        <w:rPr>
          <w:rFonts w:ascii="Times New Roman" w:hAnsi="Times New Roman" w:cs="Times New Roman"/>
          <w:bCs/>
          <w:lang w:val="id-ID"/>
        </w:rPr>
        <w:fldChar w:fldCharType="separate"/>
      </w:r>
      <w:r w:rsidR="00C443F3" w:rsidRPr="00C443F3">
        <w:rPr>
          <w:rFonts w:ascii="Times New Roman" w:hAnsi="Times New Roman" w:cs="Times New Roman"/>
          <w:bCs/>
          <w:noProof/>
          <w:lang w:val="id-ID"/>
        </w:rPr>
        <w:t>(Kusumawardhani &amp; Fahrudin, 2022)</w:t>
      </w:r>
      <w:r w:rsidR="00C443F3">
        <w:rPr>
          <w:rFonts w:ascii="Times New Roman" w:hAnsi="Times New Roman" w:cs="Times New Roman"/>
          <w:bCs/>
          <w:lang w:val="id-ID"/>
        </w:rPr>
        <w:fldChar w:fldCharType="end"/>
      </w:r>
      <w:r w:rsidR="00C443F3">
        <w:rPr>
          <w:rFonts w:ascii="Times New Roman" w:hAnsi="Times New Roman" w:cs="Times New Roman"/>
          <w:bCs/>
          <w:lang w:val="id-ID"/>
        </w:rPr>
        <w:t xml:space="preserve">. </w:t>
      </w:r>
      <w:r w:rsidR="003D6290">
        <w:rPr>
          <w:rFonts w:ascii="Times New Roman" w:hAnsi="Times New Roman" w:cs="Times New Roman"/>
          <w:bCs/>
          <w:lang w:val="id-ID"/>
        </w:rPr>
        <w:t xml:space="preserve">Faktor-faktor tersebut juga menjadi hal yang membedakan fenomena stunting di suatu kecamatan berbeda dengan di kecamatan </w:t>
      </w:r>
      <w:r w:rsidR="00956599">
        <w:rPr>
          <w:rFonts w:ascii="Times New Roman" w:hAnsi="Times New Roman" w:cs="Times New Roman"/>
          <w:bCs/>
          <w:lang w:val="id-ID"/>
        </w:rPr>
        <w:t>lainnya.</w:t>
      </w:r>
      <w:r w:rsidR="000F662E">
        <w:rPr>
          <w:rFonts w:ascii="Times New Roman" w:hAnsi="Times New Roman" w:cs="Times New Roman"/>
          <w:bCs/>
          <w:lang w:val="id-ID"/>
        </w:rPr>
        <w:t xml:space="preserve"> </w:t>
      </w:r>
      <w:r w:rsidR="003D6290">
        <w:rPr>
          <w:rFonts w:ascii="Times New Roman" w:hAnsi="Times New Roman" w:cs="Times New Roman"/>
          <w:bCs/>
          <w:lang w:val="id-ID"/>
        </w:rPr>
        <w:t xml:space="preserve"> </w:t>
      </w:r>
    </w:p>
    <w:p w14:paraId="3C93C4ED" w14:textId="00C48113" w:rsidR="00956599" w:rsidRDefault="000F662E" w:rsidP="007A6440">
      <w:pPr>
        <w:spacing w:after="0" w:line="240" w:lineRule="auto"/>
        <w:ind w:firstLine="567"/>
        <w:contextualSpacing/>
        <w:jc w:val="both"/>
        <w:rPr>
          <w:rFonts w:ascii="Times New Roman" w:hAnsi="Times New Roman" w:cs="Times New Roman"/>
          <w:bCs/>
          <w:lang w:val="id-ID"/>
        </w:rPr>
      </w:pPr>
      <w:r w:rsidRPr="007A6440">
        <w:rPr>
          <w:rFonts w:ascii="Times New Roman" w:hAnsi="Times New Roman" w:cs="Times New Roman"/>
          <w:bCs/>
          <w:lang w:val="id-ID"/>
        </w:rPr>
        <w:t xml:space="preserve">Fenomena stunting </w:t>
      </w:r>
      <w:r>
        <w:rPr>
          <w:rFonts w:ascii="Times New Roman" w:hAnsi="Times New Roman" w:cs="Times New Roman"/>
          <w:bCs/>
          <w:lang w:val="id-ID"/>
        </w:rPr>
        <w:t xml:space="preserve">khususnya di Kecamatan Purwokerto Utara yang menunjukan prevalensi rendah tidak </w:t>
      </w:r>
      <w:r w:rsidRPr="007A6440">
        <w:rPr>
          <w:rFonts w:ascii="Times New Roman" w:hAnsi="Times New Roman" w:cs="Times New Roman"/>
          <w:bCs/>
          <w:lang w:val="id-ID"/>
        </w:rPr>
        <w:t xml:space="preserve">terlepas dari persepsi stunting yang terbentuk di masyarakat </w:t>
      </w:r>
      <w:r>
        <w:rPr>
          <w:rFonts w:ascii="Times New Roman" w:hAnsi="Times New Roman" w:cs="Times New Roman"/>
          <w:bCs/>
          <w:lang w:val="id-ID"/>
        </w:rPr>
        <w:t xml:space="preserve">sekitar Kecamatan Purwokerto Utara yang sudah memiliki kesadaran baik tentang stunting. Beberapa upaya yang dilakukan oleh pemerintah Kecamatan Purwokerto Utara yang bekerja sama dengan pihak lain seperti Puskesmas, Dinas Kesehatan, dan DPPKBP3A melalui PLKB Kecamatan dalam upaya prevalensi stunting seperti Rembuk Stunting, Mini Lokakarya, dan Timbang Serentak, yang secara langsung melibatkan masyarakat, baik keluarga terdampak stunting maupun bentuk edukasi bagi masyarakat umum untuk meningkatkan kepedulian dan ilmu pengetahuan mengenai upaya pencegahan stunting di Kecamatan Purwokerto Utara. </w:t>
      </w:r>
      <w:r w:rsidR="006052F8">
        <w:rPr>
          <w:rFonts w:ascii="Times New Roman" w:hAnsi="Times New Roman" w:cs="Times New Roman"/>
          <w:bCs/>
          <w:lang w:val="id-ID"/>
        </w:rPr>
        <w:t xml:space="preserve">Pada program Rembuk Stunting yang dilakukan di Kabupaten Banyumas telah dilakukan oleh OPD terkait seperti intervensi terhadap gizi anak, rehab rumah, penyediaain air bersih, dan lain sebagainya dengan tujuan untuk penurunan stunting secara maksimal yang dilakukan bersinergi dengan pemangku kepentingan dan seluruh elemen masyarakat </w:t>
      </w:r>
      <w:r w:rsidR="006052F8">
        <w:rPr>
          <w:rFonts w:ascii="Times New Roman" w:hAnsi="Times New Roman" w:cs="Times New Roman"/>
          <w:bCs/>
          <w:lang w:val="id-ID"/>
        </w:rPr>
        <w:fldChar w:fldCharType="begin" w:fldLock="1"/>
      </w:r>
      <w:r w:rsidR="00EB4EE6">
        <w:rPr>
          <w:rFonts w:ascii="Times New Roman" w:hAnsi="Times New Roman" w:cs="Times New Roman"/>
          <w:bCs/>
          <w:lang w:val="id-ID"/>
        </w:rPr>
        <w:instrText>ADDIN CSL_CITATION {"citationItems":[{"id":"ITEM-1","itemData":{"author":[{"dropping-particle":"","family":"Sumarwoto","given":"","non-dropping-particle":"","parse-names":false,"suffix":""},{"dropping-particle":"","family":"Wibowo","given":"Teguh Imam","non-dropping-particle":"","parse-names":false,"suffix":""}],"id":"ITEM-1","issued":{"date-parts":[["2023"]]},"title":"Prevalensi stunting di Banyumas turun 5 persen pada 2022","type":"article-newspaper"},"uris":["http://www.mendeley.com/documents/?uuid=aabf688c-2810-4621-8930-1394bcd39486"]}],"mendeley":{"formattedCitation":"(Sumarwoto &amp; Wibowo, 2023)","plainTextFormattedCitation":"(Sumarwoto &amp; Wibowo, 2023)","previouslyFormattedCitation":"(Sumarwoto &amp; Wibowo, 2023)"},"properties":{"noteIndex":0},"schema":"https://github.com/citation-style-language/schema/raw/master/csl-citation.json"}</w:instrText>
      </w:r>
      <w:r w:rsidR="006052F8">
        <w:rPr>
          <w:rFonts w:ascii="Times New Roman" w:hAnsi="Times New Roman" w:cs="Times New Roman"/>
          <w:bCs/>
          <w:lang w:val="id-ID"/>
        </w:rPr>
        <w:fldChar w:fldCharType="separate"/>
      </w:r>
      <w:r w:rsidR="006052F8" w:rsidRPr="006052F8">
        <w:rPr>
          <w:rFonts w:ascii="Times New Roman" w:hAnsi="Times New Roman" w:cs="Times New Roman"/>
          <w:bCs/>
          <w:noProof/>
          <w:lang w:val="id-ID"/>
        </w:rPr>
        <w:t>(Sumarwoto &amp; Wibowo, 2023)</w:t>
      </w:r>
      <w:r w:rsidR="006052F8">
        <w:rPr>
          <w:rFonts w:ascii="Times New Roman" w:hAnsi="Times New Roman" w:cs="Times New Roman"/>
          <w:bCs/>
          <w:lang w:val="id-ID"/>
        </w:rPr>
        <w:fldChar w:fldCharType="end"/>
      </w:r>
      <w:r w:rsidR="006052F8">
        <w:rPr>
          <w:rFonts w:ascii="Times New Roman" w:hAnsi="Times New Roman" w:cs="Times New Roman"/>
          <w:bCs/>
          <w:lang w:val="id-ID"/>
        </w:rPr>
        <w:t xml:space="preserve">. </w:t>
      </w:r>
      <w:r w:rsidR="00EB4EE6">
        <w:rPr>
          <w:rFonts w:ascii="Times New Roman" w:hAnsi="Times New Roman" w:cs="Times New Roman"/>
          <w:bCs/>
          <w:lang w:val="id-ID"/>
        </w:rPr>
        <w:t>Menurut Wakil Bupati Banyumas, Sadewo Tri Lastio, menyebutkan tujuan dari program R</w:t>
      </w:r>
      <w:r w:rsidR="00AF7C04">
        <w:rPr>
          <w:rFonts w:ascii="Times New Roman" w:hAnsi="Times New Roman" w:cs="Times New Roman"/>
          <w:bCs/>
          <w:lang w:val="id-ID"/>
        </w:rPr>
        <w:t xml:space="preserve">embuk Stunting untuk mewujudkan sinkronisasi dan sinergitas hasil dari analisis situasi dan rancangan kinerja dari lintas sektor dengan hasil perencanaan partisipatif masyarakat dalam </w:t>
      </w:r>
      <w:r w:rsidR="00AF7C04">
        <w:rPr>
          <w:rFonts w:ascii="Times New Roman" w:hAnsi="Times New Roman" w:cs="Times New Roman"/>
          <w:bCs/>
          <w:lang w:val="id-ID"/>
        </w:rPr>
        <w:lastRenderedPageBreak/>
        <w:t>penurunan kasus stunting</w:t>
      </w:r>
      <w:r w:rsidR="00EB4EE6">
        <w:rPr>
          <w:rFonts w:ascii="Times New Roman" w:hAnsi="Times New Roman" w:cs="Times New Roman"/>
          <w:bCs/>
          <w:lang w:val="id-ID"/>
        </w:rPr>
        <w:t xml:space="preserve"> </w:t>
      </w:r>
      <w:r w:rsidR="00EB4EE6">
        <w:rPr>
          <w:rFonts w:ascii="Times New Roman" w:hAnsi="Times New Roman" w:cs="Times New Roman"/>
          <w:bCs/>
          <w:lang w:val="id-ID"/>
        </w:rPr>
        <w:fldChar w:fldCharType="begin" w:fldLock="1"/>
      </w:r>
      <w:r w:rsidR="00A21D2C">
        <w:rPr>
          <w:rFonts w:ascii="Times New Roman" w:hAnsi="Times New Roman" w:cs="Times New Roman"/>
          <w:bCs/>
          <w:lang w:val="id-ID"/>
        </w:rPr>
        <w:instrText>ADDIN CSL_CITATION {"citationItems":[{"id":"ITEM-1","itemData":{"author":[{"dropping-particle":"","family":"Masyrafina","given":"Idealisa","non-dropping-particle":"","parse-names":false,"suffix":""},{"dropping-particle":"","family":"Assidiq","given":"Yusuf","non-dropping-particle":"","parse-names":false,"suffix":""}],"id":"ITEM-1","issued":{"date-parts":[["2023"]]},"title":"Soal Penanganan Stunting, Wabup Banyumas: Semua Elemen Harus Terlibat","type":"article-newspaper"},"uris":["http://www.mendeley.com/documents/?uuid=69526479-4241-44b4-a1a8-494169ba4c00"]}],"mendeley":{"formattedCitation":"(Masyrafina &amp; Assidiq, 2023)","plainTextFormattedCitation":"(Masyrafina &amp; Assidiq, 2023)","previouslyFormattedCitation":"(Masyrafina &amp; Assidiq, 2023)"},"properties":{"noteIndex":0},"schema":"https://github.com/citation-style-language/schema/raw/master/csl-citation.json"}</w:instrText>
      </w:r>
      <w:r w:rsidR="00EB4EE6">
        <w:rPr>
          <w:rFonts w:ascii="Times New Roman" w:hAnsi="Times New Roman" w:cs="Times New Roman"/>
          <w:bCs/>
          <w:lang w:val="id-ID"/>
        </w:rPr>
        <w:fldChar w:fldCharType="separate"/>
      </w:r>
      <w:r w:rsidR="00EB4EE6" w:rsidRPr="00EB4EE6">
        <w:rPr>
          <w:rFonts w:ascii="Times New Roman" w:hAnsi="Times New Roman" w:cs="Times New Roman"/>
          <w:bCs/>
          <w:noProof/>
          <w:lang w:val="id-ID"/>
        </w:rPr>
        <w:t>(Masyrafina &amp; Assidiq, 2023)</w:t>
      </w:r>
      <w:r w:rsidR="00EB4EE6">
        <w:rPr>
          <w:rFonts w:ascii="Times New Roman" w:hAnsi="Times New Roman" w:cs="Times New Roman"/>
          <w:bCs/>
          <w:lang w:val="id-ID"/>
        </w:rPr>
        <w:fldChar w:fldCharType="end"/>
      </w:r>
      <w:r w:rsidR="005B061F">
        <w:rPr>
          <w:rFonts w:ascii="Times New Roman" w:hAnsi="Times New Roman" w:cs="Times New Roman"/>
          <w:bCs/>
          <w:lang w:val="id-ID"/>
        </w:rPr>
        <w:t xml:space="preserve">. Komunikasi dan koordinasi dilakukan lebih lanjut melalui media Mini Lokakarya yang pesertanya adalah pihak Puskesmas, Kepala Kantor Urusan Agama (KUA), Koordinator Wilayah Dinas Pendidikan (Korwil Dindik), Lurah/Kepala Desa, Koordinator Penyuluh KB, serta Kepala Seksi Pemberdayaan Masyarakat </w:t>
      </w:r>
      <w:r w:rsidR="005B061F">
        <w:rPr>
          <w:rFonts w:ascii="Times New Roman" w:hAnsi="Times New Roman" w:cs="Times New Roman"/>
          <w:bCs/>
          <w:lang w:val="id-ID"/>
        </w:rPr>
        <w:fldChar w:fldCharType="begin" w:fldLock="1"/>
      </w:r>
      <w:r w:rsidR="005B061F">
        <w:rPr>
          <w:rFonts w:ascii="Times New Roman" w:hAnsi="Times New Roman" w:cs="Times New Roman"/>
          <w:bCs/>
          <w:lang w:val="id-ID"/>
        </w:rPr>
        <w:instrText>ADDIN CSL_CITATION {"citationItems":[{"id":"ITEM-1","itemData":{"author":[{"dropping-particle":"","family":"Puspita","given":"Dyah Retna","non-dropping-particle":"","parse-names":false,"suffix":""}],"id":"ITEM-1","issued":{"date-parts":[["2022"]]},"page":"1-8","title":"Analisis Komunikasi pada Program Percepatan Pencegahan Stunting di Kabupaten Banyumas","type":"article-journal"},"uris":["http://www.mendeley.com/documents/?uuid=bd1e3ef0-6c21-4d42-b662-62c0d8f13eb9"]}],"mendeley":{"formattedCitation":"(Puspita, 2022)","plainTextFormattedCitation":"(Puspita, 2022)","previouslyFormattedCitation":"(Puspita, 2022)"},"properties":{"noteIndex":0},"schema":"https://github.com/citation-style-language/schema/raw/master/csl-citation.json"}</w:instrText>
      </w:r>
      <w:r w:rsidR="005B061F">
        <w:rPr>
          <w:rFonts w:ascii="Times New Roman" w:hAnsi="Times New Roman" w:cs="Times New Roman"/>
          <w:bCs/>
          <w:lang w:val="id-ID"/>
        </w:rPr>
        <w:fldChar w:fldCharType="separate"/>
      </w:r>
      <w:r w:rsidR="005B061F" w:rsidRPr="005B061F">
        <w:rPr>
          <w:rFonts w:ascii="Times New Roman" w:hAnsi="Times New Roman" w:cs="Times New Roman"/>
          <w:bCs/>
          <w:noProof/>
          <w:lang w:val="id-ID"/>
        </w:rPr>
        <w:t>(Puspita, 2022)</w:t>
      </w:r>
      <w:r w:rsidR="005B061F">
        <w:rPr>
          <w:rFonts w:ascii="Times New Roman" w:hAnsi="Times New Roman" w:cs="Times New Roman"/>
          <w:bCs/>
          <w:lang w:val="id-ID"/>
        </w:rPr>
        <w:fldChar w:fldCharType="end"/>
      </w:r>
      <w:r w:rsidR="005B061F">
        <w:rPr>
          <w:rFonts w:ascii="Times New Roman" w:hAnsi="Times New Roman" w:cs="Times New Roman"/>
          <w:bCs/>
          <w:lang w:val="id-ID"/>
        </w:rPr>
        <w:t xml:space="preserve">. </w:t>
      </w:r>
      <w:r w:rsidR="00EB4EE6">
        <w:rPr>
          <w:rFonts w:ascii="Times New Roman" w:hAnsi="Times New Roman" w:cs="Times New Roman"/>
          <w:bCs/>
          <w:lang w:val="id-ID"/>
        </w:rPr>
        <w:t>Selain program percepatan stunting untuk wilayah Kecamatan Purwokerto Utara tersebut di atas, pemerintah Kabupaten Banyumas juga melaksanakan kerja sama dengan pihak swasta seperti Tanoto Foundation dalam pembentukan Rumah Anak Siapkan</w:t>
      </w:r>
      <w:r w:rsidR="000741BC">
        <w:rPr>
          <w:rFonts w:ascii="Times New Roman" w:hAnsi="Times New Roman" w:cs="Times New Roman"/>
          <w:bCs/>
          <w:lang w:val="id-ID"/>
        </w:rPr>
        <w:t xml:space="preserve"> Generasi Anak Berprestasi (SIGAP)</w:t>
      </w:r>
      <w:r w:rsidR="00EB4EE6">
        <w:rPr>
          <w:rFonts w:ascii="Times New Roman" w:hAnsi="Times New Roman" w:cs="Times New Roman"/>
          <w:bCs/>
          <w:lang w:val="id-ID"/>
        </w:rPr>
        <w:t xml:space="preserve"> yang diresmikan di Desa Sokawera, Kecamatan Cilongok</w:t>
      </w:r>
      <w:r w:rsidR="00A21D2C">
        <w:rPr>
          <w:rFonts w:ascii="Times New Roman" w:hAnsi="Times New Roman" w:cs="Times New Roman"/>
          <w:bCs/>
          <w:lang w:val="id-ID"/>
        </w:rPr>
        <w:t xml:space="preserve"> </w:t>
      </w:r>
      <w:r w:rsidR="00A21D2C">
        <w:rPr>
          <w:rFonts w:ascii="Times New Roman" w:hAnsi="Times New Roman" w:cs="Times New Roman"/>
          <w:bCs/>
          <w:lang w:val="id-ID"/>
        </w:rPr>
        <w:fldChar w:fldCharType="begin" w:fldLock="1"/>
      </w:r>
      <w:r w:rsidR="00B81CB4">
        <w:rPr>
          <w:rFonts w:ascii="Times New Roman" w:hAnsi="Times New Roman" w:cs="Times New Roman"/>
          <w:bCs/>
          <w:lang w:val="id-ID"/>
        </w:rPr>
        <w:instrText>ADDIN CSL_CITATION {"citationItems":[{"id":"ITEM-1","itemData":{"author":[{"dropping-particle":"","family":"Shofihara","given":"Inang Jalaludin","non-dropping-particle":"","parse-names":false,"suffix":""},{"dropping-particle":"","family":"Gewati","given":"Mikhael","non-dropping-particle":"","parse-names":false,"suffix":""}],"id":"ITEM-1","issued":{"date-parts":[["2023"]]},"title":"Percepat Penurunan Stunting, Pemkab Banyumas Gandeng Tanoto Foundation Hadirkan Rumah Anak Sigap","type":"article-newspaper"},"uris":["http://www.mendeley.com/documents/?uuid=6de67d89-411d-4acb-bd7c-2ecfc47e1afc"]}],"mendeley":{"formattedCitation":"(Shofihara &amp; Gewati, 2023)","plainTextFormattedCitation":"(Shofihara &amp; Gewati, 2023)","previouslyFormattedCitation":"(Shofihara &amp; Gewati, 2023)"},"properties":{"noteIndex":0},"schema":"https://github.com/citation-style-language/schema/raw/master/csl-citation.json"}</w:instrText>
      </w:r>
      <w:r w:rsidR="00A21D2C">
        <w:rPr>
          <w:rFonts w:ascii="Times New Roman" w:hAnsi="Times New Roman" w:cs="Times New Roman"/>
          <w:bCs/>
          <w:lang w:val="id-ID"/>
        </w:rPr>
        <w:fldChar w:fldCharType="separate"/>
      </w:r>
      <w:r w:rsidR="00A21D2C" w:rsidRPr="00A21D2C">
        <w:rPr>
          <w:rFonts w:ascii="Times New Roman" w:hAnsi="Times New Roman" w:cs="Times New Roman"/>
          <w:bCs/>
          <w:noProof/>
          <w:lang w:val="id-ID"/>
        </w:rPr>
        <w:t>(Shofihara &amp; Gewati, 2023)</w:t>
      </w:r>
      <w:r w:rsidR="00A21D2C">
        <w:rPr>
          <w:rFonts w:ascii="Times New Roman" w:hAnsi="Times New Roman" w:cs="Times New Roman"/>
          <w:bCs/>
          <w:lang w:val="id-ID"/>
        </w:rPr>
        <w:fldChar w:fldCharType="end"/>
      </w:r>
      <w:r w:rsidR="00EB4EE6">
        <w:rPr>
          <w:rFonts w:ascii="Times New Roman" w:hAnsi="Times New Roman" w:cs="Times New Roman"/>
          <w:bCs/>
          <w:lang w:val="id-ID"/>
        </w:rPr>
        <w:t>, sebagai salah satu kecamatan dengan prevalensi stunting tinggi di Kabupaten Banyumas. Upaya untuk mempercepat penurunan stunting juga dilakukan oleh Muhammadiyah di Kabupaten Banyumas melalui Pimpinan Daerah Aisyiyah dan Lazismu Kabupaten Banyumas dengan melaksanakan kegiatan Program Penanganan dan Pencegahan Stunting yang berlangsung di Kecamatan Kalibagor</w:t>
      </w:r>
      <w:r w:rsidR="00B81CB4">
        <w:rPr>
          <w:rFonts w:ascii="Times New Roman" w:hAnsi="Times New Roman" w:cs="Times New Roman"/>
          <w:bCs/>
          <w:lang w:val="id-ID"/>
        </w:rPr>
        <w:t xml:space="preserve"> dan dihadiri oleh 73 ibu hamil </w:t>
      </w:r>
      <w:r w:rsidR="00B81CB4">
        <w:rPr>
          <w:rFonts w:ascii="Times New Roman" w:hAnsi="Times New Roman" w:cs="Times New Roman"/>
          <w:bCs/>
          <w:lang w:val="id-ID"/>
        </w:rPr>
        <w:fldChar w:fldCharType="begin" w:fldLock="1"/>
      </w:r>
      <w:r w:rsidR="005B061F">
        <w:rPr>
          <w:rFonts w:ascii="Times New Roman" w:hAnsi="Times New Roman" w:cs="Times New Roman"/>
          <w:bCs/>
          <w:lang w:val="id-ID"/>
        </w:rPr>
        <w:instrText>ADDIN CSL_CITATION {"citationItems":[{"id":"ITEM-1","itemData":{"author":[{"dropping-particle":"","family":"Doddy","given":"","non-dropping-particle":"","parse-names":false,"suffix":""}],"id":"ITEM-1","issued":{"date-parts":[["2023","9"]]},"title":"Cegah Stunting, Lazismu dan Aisyiyah Edukasi Ibu Hamil di Kabupaten Banyumas","type":"article-newspaper"},"uris":["http://www.mendeley.com/documents/?uuid=539c25da-0a1d-4d6b-a958-84d59ccb8581"]}],"mendeley":{"formattedCitation":"(Doddy, 2023)","plainTextFormattedCitation":"(Doddy, 2023)","previouslyFormattedCitation":"(Doddy, 2023)"},"properties":{"noteIndex":0},"schema":"https://github.com/citation-style-language/schema/raw/master/csl-citation.json"}</w:instrText>
      </w:r>
      <w:r w:rsidR="00B81CB4">
        <w:rPr>
          <w:rFonts w:ascii="Times New Roman" w:hAnsi="Times New Roman" w:cs="Times New Roman"/>
          <w:bCs/>
          <w:lang w:val="id-ID"/>
        </w:rPr>
        <w:fldChar w:fldCharType="separate"/>
      </w:r>
      <w:r w:rsidR="00B81CB4" w:rsidRPr="00B81CB4">
        <w:rPr>
          <w:rFonts w:ascii="Times New Roman" w:hAnsi="Times New Roman" w:cs="Times New Roman"/>
          <w:bCs/>
          <w:noProof/>
          <w:lang w:val="id-ID"/>
        </w:rPr>
        <w:t>(Doddy, 2023)</w:t>
      </w:r>
      <w:r w:rsidR="00B81CB4">
        <w:rPr>
          <w:rFonts w:ascii="Times New Roman" w:hAnsi="Times New Roman" w:cs="Times New Roman"/>
          <w:bCs/>
          <w:lang w:val="id-ID"/>
        </w:rPr>
        <w:fldChar w:fldCharType="end"/>
      </w:r>
      <w:r w:rsidR="00EB4EE6">
        <w:rPr>
          <w:rFonts w:ascii="Times New Roman" w:hAnsi="Times New Roman" w:cs="Times New Roman"/>
          <w:bCs/>
          <w:lang w:val="id-ID"/>
        </w:rPr>
        <w:t xml:space="preserve">. </w:t>
      </w:r>
    </w:p>
    <w:p w14:paraId="0DFE8DB7" w14:textId="4E5EDEEA" w:rsidR="00956599" w:rsidRDefault="00956599" w:rsidP="007A6440">
      <w:pPr>
        <w:spacing w:after="0" w:line="240" w:lineRule="auto"/>
        <w:ind w:firstLine="567"/>
        <w:contextualSpacing/>
        <w:jc w:val="both"/>
        <w:rPr>
          <w:rFonts w:ascii="Times New Roman" w:hAnsi="Times New Roman" w:cs="Times New Roman"/>
          <w:bCs/>
          <w:lang w:val="id-ID"/>
        </w:rPr>
      </w:pPr>
      <w:r>
        <w:rPr>
          <w:rFonts w:ascii="Times New Roman" w:hAnsi="Times New Roman" w:cs="Times New Roman"/>
          <w:bCs/>
          <w:lang w:val="id-ID"/>
        </w:rPr>
        <w:t xml:space="preserve">Upaya tersebut di atas yang telah dilaksanakan oleh pemerintah Kabupaten Banyumas tidak terlepas dari landasan formal yaitu melalui Surat Keputusan Bupati Banyumas Nomor : 050/184/Tahun 2022 tentang Tim Pengarah, Tim Pelaksana, dan Sekretariat Pelaksana Percepatan Penurunan Stunting, dimana merupakan tindak lanjut dari Peraturan Presiden Nomor 72 tahun 2021 tentang Percepatan Penurunan Stunting, yang didalamnya dipimpin langsung oleh Bupati Banyumas dengan melibatkan Ketua DPRD, Kepala Kepolisian Resort Komandan Distrik Militer 0711 Banyumas, Ketua Pengadilan Negeri Purwokerto, Kepala Kejaksaan Negeri Purwokerto, Ketua Pengadilan Negeri Banyumas, dan Kepala Kejaksaan Negeri Banyumas. Melalui SK tersebut, kemudian dibuat pula Tim Pelaksana Percepatan Penurunan Stunting (TPPS) yang terdiri atas perwakilan beberapa dinas serta lembaga non-pemerintah yang terkait. Kemudian dibentuk pula Forum Jaga Stunting Banyumas (Jatingmas) yang melibatkan Dinas Kesehatan, Dinas Pendidikan, Dinsospermades, Bappedalitbang, DPPKBP3A, Dinas Pertanian dan Ketahanan Pangan, serta Dinas Permukiman, yang merupakan media penguatan tugas dari kader lembaga kemasyarakatan desa yang terlibat di bidang penanggulangan stunting. </w:t>
      </w:r>
      <w:r w:rsidR="005B061F">
        <w:rPr>
          <w:rFonts w:ascii="Times New Roman" w:hAnsi="Times New Roman" w:cs="Times New Roman"/>
          <w:bCs/>
          <w:lang w:val="id-ID"/>
        </w:rPr>
        <w:t xml:space="preserve">Selanjutnya, pada tingkat Desa/Kelurahan, kemudian dibentuk Tim Pendamping Keluarga (TPK) yang terdiri atas Bidan, Kader PKK, dan Kader KB, yang memiliki tugas pendampingan langsung keluarga berisiko stunting, penyuluhan, fasilitasi pelayanan rujukan, dan penerimaan program bantuan sosial kepada calon pengantin, ibu hamil, ibu pasca persalinan, dan anak usia 0-59 bulan </w:t>
      </w:r>
      <w:r w:rsidR="005B061F">
        <w:rPr>
          <w:rFonts w:ascii="Times New Roman" w:hAnsi="Times New Roman" w:cs="Times New Roman"/>
          <w:bCs/>
          <w:lang w:val="id-ID"/>
        </w:rPr>
        <w:fldChar w:fldCharType="begin" w:fldLock="1"/>
      </w:r>
      <w:r w:rsidR="00B32271">
        <w:rPr>
          <w:rFonts w:ascii="Times New Roman" w:hAnsi="Times New Roman" w:cs="Times New Roman"/>
          <w:bCs/>
          <w:lang w:val="id-ID"/>
        </w:rPr>
        <w:instrText>ADDIN CSL_CITATION {"citationItems":[{"id":"ITEM-1","itemData":{"author":[{"dropping-particle":"","family":"Puspita","given":"Dyah Retna","non-dropping-particle":"","parse-names":false,"suffix":""}],"id":"ITEM-1","issued":{"date-parts":[["2022"]]},"page":"1-8","title":"Analisis Komunikasi pada Program Percepatan Pencegahan Stunting di Kabupaten Banyumas","type":"article-journal"},"uris":["http://www.mendeley.com/documents/?uuid=bd1e3ef0-6c21-4d42-b662-62c0d8f13eb9"]}],"mendeley":{"formattedCitation":"(Puspita, 2022)","plainTextFormattedCitation":"(Puspita, 2022)","previouslyFormattedCitation":"(Puspita, 2022)"},"properties":{"noteIndex":0},"schema":"https://github.com/citation-style-language/schema/raw/master/csl-citation.json"}</w:instrText>
      </w:r>
      <w:r w:rsidR="005B061F">
        <w:rPr>
          <w:rFonts w:ascii="Times New Roman" w:hAnsi="Times New Roman" w:cs="Times New Roman"/>
          <w:bCs/>
          <w:lang w:val="id-ID"/>
        </w:rPr>
        <w:fldChar w:fldCharType="separate"/>
      </w:r>
      <w:r w:rsidR="005B061F" w:rsidRPr="005B061F">
        <w:rPr>
          <w:rFonts w:ascii="Times New Roman" w:hAnsi="Times New Roman" w:cs="Times New Roman"/>
          <w:bCs/>
          <w:noProof/>
          <w:lang w:val="id-ID"/>
        </w:rPr>
        <w:t>(Puspita, 2022)</w:t>
      </w:r>
      <w:r w:rsidR="005B061F">
        <w:rPr>
          <w:rFonts w:ascii="Times New Roman" w:hAnsi="Times New Roman" w:cs="Times New Roman"/>
          <w:bCs/>
          <w:lang w:val="id-ID"/>
        </w:rPr>
        <w:fldChar w:fldCharType="end"/>
      </w:r>
      <w:r w:rsidR="005B061F">
        <w:rPr>
          <w:rFonts w:ascii="Times New Roman" w:hAnsi="Times New Roman" w:cs="Times New Roman"/>
          <w:bCs/>
          <w:lang w:val="id-ID"/>
        </w:rPr>
        <w:t>.</w:t>
      </w:r>
      <w:r w:rsidR="00724E03">
        <w:rPr>
          <w:rFonts w:ascii="Times New Roman" w:hAnsi="Times New Roman" w:cs="Times New Roman"/>
          <w:bCs/>
          <w:lang w:val="id-ID"/>
        </w:rPr>
        <w:t xml:space="preserve"> Melalui berbagai landasan formal yang dibentuk oleh pemerintah Kabupaten Banyumas, tidak terlepas dari pemahaman yang baik terkait lingkungan kebijakan sebagai sumber input perumusan kebijakan sehingga dapat dilaksanakan secara komprehensif </w:t>
      </w:r>
      <w:r w:rsidR="00724E03">
        <w:rPr>
          <w:rFonts w:ascii="Times New Roman" w:hAnsi="Times New Roman" w:cs="Times New Roman"/>
          <w:bCs/>
          <w:lang w:val="id-ID"/>
        </w:rPr>
        <w:fldChar w:fldCharType="begin" w:fldLock="1"/>
      </w:r>
      <w:r w:rsidR="001440A7">
        <w:rPr>
          <w:rFonts w:ascii="Times New Roman" w:hAnsi="Times New Roman" w:cs="Times New Roman"/>
          <w:bCs/>
          <w:lang w:val="id-ID"/>
        </w:rPr>
        <w:instrText>ADDIN CSL_CITATION {"citationItems":[{"id":"ITEM-1","itemData":{"abstract":"… roots of problem developing in both coastal and agriculture area as basis of formulating public policy in poverty … kebutuhan pokok teru- tama dalam memenuhi kebutuhan pangan men- jadi bagian dari kebijakan pemerintah saat itu dalam rangka pengentasan kemiskinan …","author":[{"dropping-particle":"","family":"Rosyadi","given":"Slamet","non-dropping-particle":"","parse-names":false,"suffix":""},{"dropping-particle":"","family":"Tobirin","given":"","non-dropping-particle":"","parse-names":false,"suffix":""}],"container-title":"Jurnal Ilmu Administrasi Negara","id":"ITEM-1","issue":"2","issued":{"date-parts":[["2010"]]},"page":"114-125","title":"Perumusan Kebijakan Publik dalam Menggali Akar Kemiskinan","type":"article-journal","volume":"10"},"uris":["http://www.mendeley.com/documents/?uuid=0fd64236-826a-4574-b5ac-74dfe262feb2"]}],"mendeley":{"formattedCitation":"(Rosyadi &amp; Tobirin, 2010)","plainTextFormattedCitation":"(Rosyadi &amp; Tobirin, 2010)","previouslyFormattedCitation":"(Rosyadi &amp; Tobirin, 2010)"},"properties":{"noteIndex":0},"schema":"https://github.com/citation-style-language/schema/raw/master/csl-citation.json"}</w:instrText>
      </w:r>
      <w:r w:rsidR="00724E03">
        <w:rPr>
          <w:rFonts w:ascii="Times New Roman" w:hAnsi="Times New Roman" w:cs="Times New Roman"/>
          <w:bCs/>
          <w:lang w:val="id-ID"/>
        </w:rPr>
        <w:fldChar w:fldCharType="separate"/>
      </w:r>
      <w:r w:rsidR="00724E03" w:rsidRPr="00724E03">
        <w:rPr>
          <w:rFonts w:ascii="Times New Roman" w:hAnsi="Times New Roman" w:cs="Times New Roman"/>
          <w:bCs/>
          <w:noProof/>
          <w:lang w:val="id-ID"/>
        </w:rPr>
        <w:t>(Rosyadi &amp; Tobirin, 2010)</w:t>
      </w:r>
      <w:r w:rsidR="00724E03">
        <w:rPr>
          <w:rFonts w:ascii="Times New Roman" w:hAnsi="Times New Roman" w:cs="Times New Roman"/>
          <w:bCs/>
          <w:lang w:val="id-ID"/>
        </w:rPr>
        <w:fldChar w:fldCharType="end"/>
      </w:r>
      <w:r w:rsidR="00724E03">
        <w:rPr>
          <w:rFonts w:ascii="Times New Roman" w:hAnsi="Times New Roman" w:cs="Times New Roman"/>
          <w:bCs/>
          <w:lang w:val="id-ID"/>
        </w:rPr>
        <w:t>.</w:t>
      </w:r>
      <w:r w:rsidR="001440A7">
        <w:rPr>
          <w:rFonts w:ascii="Times New Roman" w:hAnsi="Times New Roman" w:cs="Times New Roman"/>
          <w:bCs/>
          <w:lang w:val="id-ID"/>
        </w:rPr>
        <w:t xml:space="preserve"> Kehadiran pihak lembaga di luar pemerintah daerah juga dapat membantu pemerintah Kabupaten Banyumas dalam penyusunan kebijakan terkait stunting </w:t>
      </w:r>
      <w:r w:rsidR="001440A7">
        <w:rPr>
          <w:rFonts w:ascii="Times New Roman" w:hAnsi="Times New Roman" w:cs="Times New Roman"/>
          <w:bCs/>
          <w:lang w:val="id-ID"/>
        </w:rPr>
        <w:fldChar w:fldCharType="begin" w:fldLock="1"/>
      </w:r>
      <w:r w:rsidR="001440A7">
        <w:rPr>
          <w:rFonts w:ascii="Times New Roman" w:hAnsi="Times New Roman" w:cs="Times New Roman"/>
          <w:bCs/>
          <w:lang w:val="id-ID"/>
        </w:rPr>
        <w:instrText>ADDIN CSL_CITATION {"citationItems":[{"id":"ITEM-1","itemData":{"DOI":"10.30656/jdkp.v3i1.3938","abstract":"The research was motivated because there are social problems in the form of access to employment opportunities for people with productive age disabilities in Banyumas Regency that cannot be resolved alone by local government, so collaborative governance efforts are needed together with non-government through Program Gerbang Penyandang Disabilitas Sukses (Gendis). This research to describe collaborative in the Program Gendis based on the collaborative governance theory of Rusell M.Linden through five stages: 1) Basic collaboration, 2)Relationship, 3) High stakes, 4) Consistuency for collaboration, 5) Collaborative leadership. The methods used in this study are descriptive with a qualitative approach. The research findings that Program Gendis has not been optimal because coordination and communication that can be the main key to forming collaboration and building trust do not have a clear direction resulting in synergy from stakeholders who have not formed bond with each other.","author":[{"dropping-particle":"","family":"Lestari","given":"Titin Lestari","non-dropping-particle":"","parse-names":false,"suffix":""},{"dropping-particle":"","family":"Rosyadi","given":"Slamet","non-dropping-particle":"","parse-names":false,"suffix":""},{"dropping-particle":"","family":"Tobirin","given":"Tobirin","non-dropping-particle":"","parse-names":false,"suffix":""}],"container-title":"JDKP Jurnal Desentralisasi dan Kebijakan Publik","id":"ITEM-1","issue":"1","issued":{"date-parts":[["2022"]]},"page":"363-375","title":"Collaborative Governance Dalam Pelayanan Publik","type":"article-journal","volume":"3"},"uris":["http://www.mendeley.com/documents/?uuid=bb190a62-bb3f-40bf-8c4f-eaf5bfd104da"]}],"mendeley":{"formattedCitation":"(Lestari et al., 2022)","plainTextFormattedCitation":"(Lestari et al., 2022)"},"properties":{"noteIndex":0},"schema":"https://github.com/citation-style-language/schema/raw/master/csl-citation.json"}</w:instrText>
      </w:r>
      <w:r w:rsidR="001440A7">
        <w:rPr>
          <w:rFonts w:ascii="Times New Roman" w:hAnsi="Times New Roman" w:cs="Times New Roman"/>
          <w:bCs/>
          <w:lang w:val="id-ID"/>
        </w:rPr>
        <w:fldChar w:fldCharType="separate"/>
      </w:r>
      <w:r w:rsidR="001440A7" w:rsidRPr="001440A7">
        <w:rPr>
          <w:rFonts w:ascii="Times New Roman" w:hAnsi="Times New Roman" w:cs="Times New Roman"/>
          <w:bCs/>
          <w:noProof/>
          <w:lang w:val="id-ID"/>
        </w:rPr>
        <w:t>(Lestari et al., 2022)</w:t>
      </w:r>
      <w:r w:rsidR="001440A7">
        <w:rPr>
          <w:rFonts w:ascii="Times New Roman" w:hAnsi="Times New Roman" w:cs="Times New Roman"/>
          <w:bCs/>
          <w:lang w:val="id-ID"/>
        </w:rPr>
        <w:fldChar w:fldCharType="end"/>
      </w:r>
      <w:r w:rsidR="001440A7">
        <w:rPr>
          <w:rFonts w:ascii="Times New Roman" w:hAnsi="Times New Roman" w:cs="Times New Roman"/>
          <w:bCs/>
          <w:lang w:val="id-ID"/>
        </w:rPr>
        <w:t xml:space="preserve">. </w:t>
      </w:r>
    </w:p>
    <w:p w14:paraId="2B2CBEAC" w14:textId="1AEC4F9A" w:rsidR="007A6440" w:rsidRPr="00B1318D" w:rsidRDefault="00EB4EE6" w:rsidP="00B1318D">
      <w:pPr>
        <w:spacing w:after="0" w:line="240" w:lineRule="auto"/>
        <w:ind w:firstLine="567"/>
        <w:contextualSpacing/>
        <w:jc w:val="both"/>
        <w:rPr>
          <w:rFonts w:ascii="Times New Roman" w:hAnsi="Times New Roman" w:cs="Times New Roman"/>
          <w:bCs/>
          <w:lang w:val="id-ID"/>
        </w:rPr>
      </w:pPr>
      <w:r>
        <w:rPr>
          <w:rFonts w:ascii="Times New Roman" w:hAnsi="Times New Roman" w:cs="Times New Roman"/>
          <w:bCs/>
          <w:lang w:val="id-ID"/>
        </w:rPr>
        <w:t>Kerja sama yang terbentuk dari pemerintah, multisektor, dan multipihak akan kesadaran percepatan penurunan stunting, telah membantu memperbaiki persepsi dan pandangan masyarakat terkait stunting, bahwa pemberian asupan gizi yang baik pada anak merupakan hal yang penting untuk meningkatkan kecerdasan anak penerus bangsa</w:t>
      </w:r>
      <w:r w:rsidR="00B81CB4">
        <w:rPr>
          <w:rFonts w:ascii="Times New Roman" w:hAnsi="Times New Roman" w:cs="Times New Roman"/>
          <w:bCs/>
          <w:lang w:val="id-ID"/>
        </w:rPr>
        <w:t xml:space="preserve"> dan menjadi upaya preventif stunting</w:t>
      </w:r>
      <w:r>
        <w:rPr>
          <w:rFonts w:ascii="Times New Roman" w:hAnsi="Times New Roman" w:cs="Times New Roman"/>
          <w:bCs/>
          <w:lang w:val="id-ID"/>
        </w:rPr>
        <w:t xml:space="preserve">. </w:t>
      </w:r>
      <w:r w:rsidR="00A21D2C">
        <w:rPr>
          <w:rFonts w:ascii="Times New Roman" w:hAnsi="Times New Roman" w:cs="Times New Roman"/>
          <w:bCs/>
          <w:lang w:val="id-ID"/>
        </w:rPr>
        <w:t>Selain itu, pendekatan edukasi keluarga juga menjadi salah satu upaya dalam percepatan penurunan stunting, melalui perbaikan pola makan, pola hidup bersih dan sehat, serta pola asuh.</w:t>
      </w:r>
      <w:r w:rsidR="00B81CB4">
        <w:rPr>
          <w:rFonts w:ascii="Times New Roman" w:hAnsi="Times New Roman" w:cs="Times New Roman"/>
          <w:bCs/>
          <w:lang w:val="id-ID"/>
        </w:rPr>
        <w:t xml:space="preserve"> Edukasi dan penyebaran informasi mengenai stunting yang dilakukan secara terus menerus baik oleh pemerintah maupun swasta, membantu sasaran dari prevalensi stunting memahami pentingnya pencegaha</w:t>
      </w:r>
      <w:r w:rsidR="003D73E2">
        <w:rPr>
          <w:rFonts w:ascii="Times New Roman" w:hAnsi="Times New Roman" w:cs="Times New Roman"/>
          <w:bCs/>
          <w:lang w:val="id-ID"/>
        </w:rPr>
        <w:t xml:space="preserve">n stunting sejak dini dari remaja putri, calon pengantin, ibu hamil, serta keluarga secara keseluruhan. </w:t>
      </w:r>
    </w:p>
    <w:p w14:paraId="27BF3373" w14:textId="77777777" w:rsidR="00072BFA" w:rsidRPr="00E53BFF" w:rsidRDefault="00072BFA" w:rsidP="002C0AC3">
      <w:pPr>
        <w:autoSpaceDE w:val="0"/>
        <w:autoSpaceDN w:val="0"/>
        <w:adjustRightInd w:val="0"/>
        <w:spacing w:after="0" w:line="240" w:lineRule="auto"/>
        <w:jc w:val="both"/>
        <w:rPr>
          <w:rFonts w:ascii="Times New Roman" w:hAnsi="Times New Roman" w:cs="Times New Roman"/>
          <w:lang w:val="sv-SE"/>
        </w:rPr>
      </w:pPr>
    </w:p>
    <w:p w14:paraId="38DB3D16" w14:textId="0FAC0F6C" w:rsidR="001E413B" w:rsidRPr="00AB1496" w:rsidRDefault="001E413B" w:rsidP="00072BFA">
      <w:pPr>
        <w:tabs>
          <w:tab w:val="left" w:pos="2933"/>
          <w:tab w:val="center" w:pos="3965"/>
        </w:tabs>
        <w:spacing w:after="0" w:line="240" w:lineRule="auto"/>
        <w:jc w:val="center"/>
        <w:rPr>
          <w:rFonts w:asciiTheme="majorBidi" w:eastAsia="Times New Roman" w:hAnsiTheme="majorBidi" w:cstheme="majorBidi"/>
          <w:b/>
          <w:color w:val="0070C0"/>
          <w:lang w:val="id-ID"/>
        </w:rPr>
      </w:pPr>
      <w:r w:rsidRPr="00AB1496">
        <w:rPr>
          <w:rFonts w:asciiTheme="majorBidi" w:eastAsia="Times New Roman" w:hAnsiTheme="majorBidi" w:cstheme="majorBidi"/>
          <w:b/>
          <w:color w:val="0070C0"/>
          <w:lang w:val="id-ID"/>
        </w:rPr>
        <w:lastRenderedPageBreak/>
        <w:t>KESIMPULAN</w:t>
      </w:r>
    </w:p>
    <w:p w14:paraId="64F35145" w14:textId="77777777" w:rsidR="00F90ABA" w:rsidRPr="00AB1496" w:rsidRDefault="00F90ABA" w:rsidP="00072BFA">
      <w:pPr>
        <w:tabs>
          <w:tab w:val="left" w:pos="2933"/>
          <w:tab w:val="center" w:pos="3965"/>
        </w:tabs>
        <w:spacing w:after="0" w:line="240" w:lineRule="auto"/>
        <w:jc w:val="center"/>
        <w:rPr>
          <w:rFonts w:asciiTheme="majorBidi" w:eastAsia="Times New Roman" w:hAnsiTheme="majorBidi" w:cstheme="majorBidi"/>
          <w:b/>
          <w:lang w:val="id-ID"/>
        </w:rPr>
      </w:pPr>
    </w:p>
    <w:p w14:paraId="46EFFE45" w14:textId="09230D34" w:rsidR="00D47C77" w:rsidRDefault="007A6440" w:rsidP="00D40C8B">
      <w:pPr>
        <w:spacing w:after="0" w:line="240" w:lineRule="auto"/>
        <w:ind w:firstLine="567"/>
        <w:jc w:val="both"/>
        <w:rPr>
          <w:rFonts w:ascii="Times New Roman" w:hAnsi="Times New Roman" w:cs="Times New Roman"/>
          <w:lang w:val="id-ID"/>
        </w:rPr>
      </w:pPr>
      <w:r w:rsidRPr="007A6440">
        <w:rPr>
          <w:rFonts w:ascii="Times New Roman" w:hAnsi="Times New Roman" w:cs="Times New Roman"/>
          <w:lang w:val="id-ID"/>
        </w:rPr>
        <w:t>Persepsi masyarakat mengenai stunting akan berpengaruh pada efektivitas kebijakan percepatan penurunan stunting yang telah dirancang oleh pemerintah. Persepsi masyarakat berkaitan dengan kesadaran dan pemahaman masyarakat terhadap bahaya stunting, partisipasi masyarakat, pemantauan dan evaluasi, serta dukungan untuk kebijakan. Masyarakat yang telah mengetahui dengan baik akan bahaya stunting dapat mendukung dan menjadi partisipan aktif dalam kebijakan percepatan penurunan stunting yang telah dibentuk oleh pemerintah saat ini maupun yang akan datang dalam proses perencanaan dan pelaksanaannya</w:t>
      </w:r>
      <w:r w:rsidR="001D1312" w:rsidRPr="001D1312">
        <w:rPr>
          <w:rFonts w:ascii="Times New Roman" w:hAnsi="Times New Roman" w:cs="Times New Roman"/>
          <w:lang w:val="id-ID"/>
        </w:rPr>
        <w:t>.</w:t>
      </w:r>
      <w:r w:rsidR="00B1318D">
        <w:rPr>
          <w:rFonts w:ascii="Times New Roman" w:hAnsi="Times New Roman" w:cs="Times New Roman"/>
          <w:lang w:val="id-ID"/>
        </w:rPr>
        <w:t xml:space="preserve"> Pemerintah Kabupaten Banyumas telah melakukan berbagai upaya dalam percepatan penurunan stunting, seperti Rembuk Stunting, Mini Lokakarya, dan Timbang Serentak, serta program lain yang pelaksanaannya melibatkan multisektor dan multipihak dengan tujuan menekan angka prevalensi stunting serta memperbaiki persepsi mengenai stunting melalui penyebarluasan informasi dan pemberian edukasi secara berkelanjutan dari pihak-pihak yang memiliki keterlibatan langsung dengan sasaran penurunan stunting, seperti remaja putri, calon pengantin, ibu hamil, dan keluarga, serta masyarakat umum.</w:t>
      </w:r>
    </w:p>
    <w:p w14:paraId="7D2E6C86" w14:textId="77777777" w:rsidR="001440A7" w:rsidRDefault="001440A7" w:rsidP="001D1312">
      <w:pPr>
        <w:spacing w:after="0" w:line="240" w:lineRule="auto"/>
        <w:ind w:firstLine="567"/>
        <w:jc w:val="both"/>
        <w:rPr>
          <w:rFonts w:asciiTheme="majorBidi" w:eastAsia="Times New Roman" w:hAnsiTheme="majorBidi" w:cstheme="majorBidi"/>
          <w:lang w:val="id-ID"/>
        </w:rPr>
      </w:pPr>
    </w:p>
    <w:p w14:paraId="79063CDF" w14:textId="77777777" w:rsidR="001440A7" w:rsidRPr="001D1312" w:rsidRDefault="001440A7" w:rsidP="001D1312">
      <w:pPr>
        <w:spacing w:after="0" w:line="240" w:lineRule="auto"/>
        <w:ind w:firstLine="567"/>
        <w:jc w:val="both"/>
        <w:rPr>
          <w:rFonts w:asciiTheme="majorBidi" w:eastAsia="Times New Roman" w:hAnsiTheme="majorBidi" w:cstheme="majorBidi"/>
          <w:lang w:val="id-ID"/>
        </w:rPr>
      </w:pPr>
    </w:p>
    <w:p w14:paraId="5F29B5D8" w14:textId="4C2DBCA9" w:rsidR="001E413B" w:rsidRPr="003D1856" w:rsidRDefault="00BB2982" w:rsidP="001231F1">
      <w:pPr>
        <w:spacing w:after="0" w:line="240" w:lineRule="auto"/>
        <w:jc w:val="center"/>
        <w:rPr>
          <w:rFonts w:asciiTheme="majorBidi" w:eastAsia="Times New Roman" w:hAnsiTheme="majorBidi" w:cstheme="majorBidi"/>
          <w:b/>
          <w:color w:val="0070C0"/>
          <w:lang w:val="pt-BR"/>
        </w:rPr>
      </w:pPr>
      <w:r w:rsidRPr="003D1856">
        <w:rPr>
          <w:rFonts w:asciiTheme="majorBidi" w:eastAsia="Times New Roman" w:hAnsiTheme="majorBidi" w:cstheme="majorBidi"/>
          <w:b/>
          <w:color w:val="0070C0"/>
          <w:lang w:val="pt-BR"/>
        </w:rPr>
        <w:t>DAFTAR PUSTAKA</w:t>
      </w:r>
    </w:p>
    <w:p w14:paraId="553D71AC" w14:textId="11A261A8" w:rsidR="001440A7" w:rsidRPr="00CA16A7" w:rsidRDefault="0090278A" w:rsidP="001440A7">
      <w:pPr>
        <w:widowControl w:val="0"/>
        <w:autoSpaceDE w:val="0"/>
        <w:autoSpaceDN w:val="0"/>
        <w:adjustRightInd w:val="0"/>
        <w:spacing w:after="0" w:line="240" w:lineRule="auto"/>
        <w:ind w:left="480" w:hanging="480"/>
        <w:jc w:val="both"/>
        <w:rPr>
          <w:rFonts w:ascii="Times New Roman" w:hAnsi="Times New Roman" w:cs="Times New Roman"/>
          <w:noProof/>
          <w:szCs w:val="24"/>
          <w:lang w:val="pt-BR"/>
        </w:rPr>
      </w:pPr>
      <w:r>
        <w:rPr>
          <w:color w:val="000000" w:themeColor="text1"/>
        </w:rPr>
        <w:fldChar w:fldCharType="begin" w:fldLock="1"/>
      </w:r>
      <w:r w:rsidRPr="00BC292C">
        <w:rPr>
          <w:color w:val="000000" w:themeColor="text1"/>
          <w:lang w:val="pt-BR"/>
        </w:rPr>
        <w:instrText xml:space="preserve">ADDIN Mendeley Bibliography CSL_BIBLIOGRAPHY </w:instrText>
      </w:r>
      <w:r>
        <w:rPr>
          <w:color w:val="000000" w:themeColor="text1"/>
        </w:rPr>
        <w:fldChar w:fldCharType="separate"/>
      </w:r>
      <w:r w:rsidR="001440A7" w:rsidRPr="00CA16A7">
        <w:rPr>
          <w:rFonts w:ascii="Times New Roman" w:hAnsi="Times New Roman" w:cs="Times New Roman"/>
          <w:noProof/>
          <w:szCs w:val="24"/>
          <w:lang w:val="pt-BR"/>
        </w:rPr>
        <w:t xml:space="preserve">Agustina, N. (2022). </w:t>
      </w:r>
      <w:r w:rsidR="001440A7" w:rsidRPr="00CA16A7">
        <w:rPr>
          <w:rFonts w:ascii="Times New Roman" w:hAnsi="Times New Roman" w:cs="Times New Roman"/>
          <w:i/>
          <w:iCs/>
          <w:noProof/>
          <w:szCs w:val="24"/>
          <w:lang w:val="pt-BR"/>
        </w:rPr>
        <w:t>Apa itu Stunting</w:t>
      </w:r>
      <w:r w:rsidR="001440A7" w:rsidRPr="00CA16A7">
        <w:rPr>
          <w:rFonts w:ascii="Times New Roman" w:hAnsi="Times New Roman" w:cs="Times New Roman"/>
          <w:noProof/>
          <w:szCs w:val="24"/>
          <w:lang w:val="pt-BR"/>
        </w:rPr>
        <w:t>. https://yankes.kemkes.go.id/view_artikel/1516/apa-itu-stunting</w:t>
      </w:r>
    </w:p>
    <w:p w14:paraId="313EB245"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Chasanah, K., Rosyadi, S., &amp; Kurniasih, D. (2017). Implementasi Kebijakan Dana Desa. </w:t>
      </w:r>
      <w:r w:rsidRPr="00CA16A7">
        <w:rPr>
          <w:rFonts w:ascii="Times New Roman" w:hAnsi="Times New Roman" w:cs="Times New Roman"/>
          <w:i/>
          <w:iCs/>
          <w:noProof/>
          <w:szCs w:val="24"/>
        </w:rPr>
        <w:t>The Indonesian Journal of Public Administration (IJPA)</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3</w:t>
      </w:r>
      <w:r w:rsidRPr="00CA16A7">
        <w:rPr>
          <w:rFonts w:ascii="Times New Roman" w:hAnsi="Times New Roman" w:cs="Times New Roman"/>
          <w:noProof/>
          <w:szCs w:val="24"/>
        </w:rPr>
        <w:t>(2), 12–32. https://doi.org/10.52447/ijpa.v3i2.921</w:t>
      </w:r>
    </w:p>
    <w:p w14:paraId="4D49D24A"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lang w:val="pt-BR"/>
        </w:rPr>
        <w:t xml:space="preserve">Dewi, S. K., &amp; Fuad, A. (2022). </w:t>
      </w:r>
      <w:r w:rsidRPr="00CA16A7">
        <w:rPr>
          <w:rFonts w:ascii="Times New Roman" w:hAnsi="Times New Roman" w:cs="Times New Roman"/>
          <w:noProof/>
          <w:szCs w:val="24"/>
        </w:rPr>
        <w:t xml:space="preserve">Strategi Segmenting, Targeting, dan Positioning dalam Rangka Percepatan Penurunan Stunting di Provinsi Banten. </w:t>
      </w:r>
      <w:r w:rsidRPr="00CA16A7">
        <w:rPr>
          <w:rFonts w:ascii="Times New Roman" w:hAnsi="Times New Roman" w:cs="Times New Roman"/>
          <w:i/>
          <w:iCs/>
          <w:noProof/>
          <w:szCs w:val="24"/>
        </w:rPr>
        <w:t>JDKP Jurnal Desentralisasi Dan Kebijakan Publik</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3</w:t>
      </w:r>
      <w:r w:rsidRPr="00CA16A7">
        <w:rPr>
          <w:rFonts w:ascii="Times New Roman" w:hAnsi="Times New Roman" w:cs="Times New Roman"/>
          <w:noProof/>
          <w:szCs w:val="24"/>
        </w:rPr>
        <w:t>(2), 398–406. https://doi.org/10.30656/jdkp.v3i2.5914</w:t>
      </w:r>
    </w:p>
    <w:p w14:paraId="241536D4"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Doddy. (2023, September). </w:t>
      </w:r>
      <w:r w:rsidRPr="00CA16A7">
        <w:rPr>
          <w:rFonts w:ascii="Times New Roman" w:hAnsi="Times New Roman" w:cs="Times New Roman"/>
          <w:i/>
          <w:iCs/>
          <w:noProof/>
          <w:szCs w:val="24"/>
        </w:rPr>
        <w:t>Cegah Stunting, Lazismu dan Aisyiyah Edukasi Ibu Hamil di Kabupaten Banyumas</w:t>
      </w:r>
      <w:r w:rsidRPr="00CA16A7">
        <w:rPr>
          <w:rFonts w:ascii="Times New Roman" w:hAnsi="Times New Roman" w:cs="Times New Roman"/>
          <w:noProof/>
          <w:szCs w:val="24"/>
        </w:rPr>
        <w:t>. https://lazismu.org/view/cegah-stunting-lazismu-dan-aisyiyah-edukasi-ibu-hamil-di-kabupaten-banyumas</w:t>
      </w:r>
    </w:p>
    <w:p w14:paraId="5CE5239A"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Hapzah, Asmuni, &amp; Nurbaya. (2023). Stunting itu Bukan Hanya Pendek: Studi Kualitatif Persepsi Ibu tentang Stunting dan Faktor Penyebabnya. </w:t>
      </w:r>
      <w:r w:rsidRPr="00CA16A7">
        <w:rPr>
          <w:rFonts w:ascii="Times New Roman" w:hAnsi="Times New Roman" w:cs="Times New Roman"/>
          <w:i/>
          <w:iCs/>
          <w:noProof/>
          <w:szCs w:val="24"/>
        </w:rPr>
        <w:t>The Indonesian Journal of Public Health</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18</w:t>
      </w:r>
      <w:r w:rsidRPr="00CA16A7">
        <w:rPr>
          <w:rFonts w:ascii="Times New Roman" w:hAnsi="Times New Roman" w:cs="Times New Roman"/>
          <w:noProof/>
          <w:szCs w:val="24"/>
        </w:rPr>
        <w:t>(3), 28–35.</w:t>
      </w:r>
    </w:p>
    <w:p w14:paraId="5D93BAD0"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Jatmiko, A. P., &amp; Suharno. (2012). </w:t>
      </w:r>
      <w:r w:rsidRPr="00CA16A7">
        <w:rPr>
          <w:rFonts w:ascii="Times New Roman" w:hAnsi="Times New Roman" w:cs="Times New Roman"/>
          <w:i/>
          <w:iCs/>
          <w:noProof/>
          <w:szCs w:val="24"/>
        </w:rPr>
        <w:t>Kebijakan Pemerintah Daerah Kabupaten Purworejo dalam Pelestarian Benda Cagar Budaya Sebagai Kearifan Lokal</w:t>
      </w:r>
      <w:r w:rsidRPr="00CA16A7">
        <w:rPr>
          <w:rFonts w:ascii="Times New Roman" w:hAnsi="Times New Roman" w:cs="Times New Roman"/>
          <w:noProof/>
          <w:szCs w:val="24"/>
        </w:rPr>
        <w:t>. Universitas Negeri Yogyakarta.</w:t>
      </w:r>
    </w:p>
    <w:p w14:paraId="07729EAC"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Kementerian PPN/ Bappenas. (2018). Pedoman Pelaksanaan Intervensi Penurunan Stunting Terintegrasi di Kabupaten/Kota. </w:t>
      </w:r>
      <w:r w:rsidRPr="00CA16A7">
        <w:rPr>
          <w:rFonts w:ascii="Times New Roman" w:hAnsi="Times New Roman" w:cs="Times New Roman"/>
          <w:i/>
          <w:iCs/>
          <w:noProof/>
          <w:szCs w:val="24"/>
        </w:rPr>
        <w:t>Rencana Aksi Nasional Dalam Rangka Penurunan Stunting: Rembuk Stunting</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November</w:t>
      </w:r>
      <w:r w:rsidRPr="00CA16A7">
        <w:rPr>
          <w:rFonts w:ascii="Times New Roman" w:hAnsi="Times New Roman" w:cs="Times New Roman"/>
          <w:noProof/>
          <w:szCs w:val="24"/>
        </w:rPr>
        <w:t>, 1–51. https://www.bappenas.go.id</w:t>
      </w:r>
    </w:p>
    <w:p w14:paraId="533DEF8B"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Khalid, S. H., Patimah, S., &amp; Asrina, A. (2022). Persepsi Masyarakat mengenai Penyebab dan Dampak Stunting di Kabupaten Majene Sulawesi Barat Tahun 2020. </w:t>
      </w:r>
      <w:r w:rsidRPr="00CA16A7">
        <w:rPr>
          <w:rFonts w:ascii="Times New Roman" w:hAnsi="Times New Roman" w:cs="Times New Roman"/>
          <w:i/>
          <w:iCs/>
          <w:noProof/>
          <w:szCs w:val="24"/>
        </w:rPr>
        <w:t>Journal of Muslim Community Health</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3</w:t>
      </w:r>
      <w:r w:rsidRPr="00CA16A7">
        <w:rPr>
          <w:rFonts w:ascii="Times New Roman" w:hAnsi="Times New Roman" w:cs="Times New Roman"/>
          <w:noProof/>
          <w:szCs w:val="24"/>
        </w:rPr>
        <w:t>(Vol. 3 No. 4 (2022): OKTOBER-DESEMBER (JMCH)), 80–94. https://pasca-umi.ac.id/index.php/jmch/article/view/1177/1366</w:t>
      </w:r>
    </w:p>
    <w:p w14:paraId="0A1B9725"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Komang, A., Mujiati, N. W., &amp; Sriathi, A. A. A. (2008). </w:t>
      </w:r>
      <w:r w:rsidRPr="00CA16A7">
        <w:rPr>
          <w:rFonts w:ascii="Times New Roman" w:hAnsi="Times New Roman" w:cs="Times New Roman"/>
          <w:i/>
          <w:iCs/>
          <w:noProof/>
          <w:szCs w:val="24"/>
        </w:rPr>
        <w:t>Perilaku Keorganisasian</w:t>
      </w:r>
      <w:r w:rsidRPr="00CA16A7">
        <w:rPr>
          <w:rFonts w:ascii="Times New Roman" w:hAnsi="Times New Roman" w:cs="Times New Roman"/>
          <w:noProof/>
          <w:szCs w:val="24"/>
        </w:rPr>
        <w:t>. Graha Ilmu.</w:t>
      </w:r>
    </w:p>
    <w:p w14:paraId="5F820C47"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kompasiana.com. (2022). </w:t>
      </w:r>
      <w:r w:rsidRPr="00CA16A7">
        <w:rPr>
          <w:rFonts w:ascii="Times New Roman" w:hAnsi="Times New Roman" w:cs="Times New Roman"/>
          <w:i/>
          <w:iCs/>
          <w:noProof/>
          <w:szCs w:val="24"/>
        </w:rPr>
        <w:t>“Cegah Stunting Itu Penting (CETING)” Bersama Masyarakat Desa Selandaka Kabupaten Banyumas</w:t>
      </w:r>
      <w:r w:rsidRPr="00CA16A7">
        <w:rPr>
          <w:rFonts w:ascii="Times New Roman" w:hAnsi="Times New Roman" w:cs="Times New Roman"/>
          <w:noProof/>
          <w:szCs w:val="24"/>
        </w:rPr>
        <w:t>. https://www.kompasiana.com/ridharrachman5425/6312d64ec3bdbf6ee5264d02/c</w:t>
      </w:r>
    </w:p>
    <w:p w14:paraId="1B1DF595"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Kurniasih, D., Rosyadi, S., Sabiq, A., &amp; Ahmad, A. A. (2022). Collaboration Challenges </w:t>
      </w:r>
      <w:r w:rsidRPr="00CA16A7">
        <w:rPr>
          <w:rFonts w:ascii="Times New Roman" w:hAnsi="Times New Roman" w:cs="Times New Roman"/>
          <w:noProof/>
          <w:szCs w:val="24"/>
        </w:rPr>
        <w:lastRenderedPageBreak/>
        <w:t xml:space="preserve">in Helping the Rural Creative Tourism Sector to Recover During the COVID-19 Pandemic. </w:t>
      </w:r>
      <w:r w:rsidRPr="00CA16A7">
        <w:rPr>
          <w:rFonts w:ascii="Times New Roman" w:hAnsi="Times New Roman" w:cs="Times New Roman"/>
          <w:i/>
          <w:iCs/>
          <w:noProof/>
          <w:szCs w:val="24"/>
        </w:rPr>
        <w:t>KnE Social Sciences</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2022</w:t>
      </w:r>
      <w:r w:rsidRPr="00CA16A7">
        <w:rPr>
          <w:rFonts w:ascii="Times New Roman" w:hAnsi="Times New Roman" w:cs="Times New Roman"/>
          <w:noProof/>
          <w:szCs w:val="24"/>
        </w:rPr>
        <w:t>, 412–422. https://doi.org/10.18502/kss.v7i9.10954</w:t>
      </w:r>
    </w:p>
    <w:p w14:paraId="67631D48"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Kusumawardhani, A., &amp; Fahrudin, A. (2022). </w:t>
      </w:r>
      <w:r w:rsidRPr="00CA16A7">
        <w:rPr>
          <w:rFonts w:ascii="Times New Roman" w:hAnsi="Times New Roman" w:cs="Times New Roman"/>
          <w:i/>
          <w:iCs/>
          <w:noProof/>
          <w:szCs w:val="24"/>
        </w:rPr>
        <w:t>Turunkan Prevalensi Stunting pada 2024, Ini Langkah Banyumas dan Wonosobo</w:t>
      </w:r>
      <w:r w:rsidRPr="00CA16A7">
        <w:rPr>
          <w:rFonts w:ascii="Times New Roman" w:hAnsi="Times New Roman" w:cs="Times New Roman"/>
          <w:noProof/>
          <w:szCs w:val="24"/>
        </w:rPr>
        <w:t>. https://jatengprov.go.id/beritadaerah/turunkan-prevalensi-stunting-pada-2024-ini-langkah-banyumas-dan-wonosobo/</w:t>
      </w:r>
    </w:p>
    <w:p w14:paraId="60675049"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Lestari, T. L., Rosyadi, S., &amp; Tobirin, T. (2022). Collaborative Governance Dalam Pelayanan Publik. </w:t>
      </w:r>
      <w:r w:rsidRPr="00CA16A7">
        <w:rPr>
          <w:rFonts w:ascii="Times New Roman" w:hAnsi="Times New Roman" w:cs="Times New Roman"/>
          <w:i/>
          <w:iCs/>
          <w:noProof/>
          <w:szCs w:val="24"/>
        </w:rPr>
        <w:t>JDKP Jurnal Desentralisasi Dan Kebijakan Publik</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3</w:t>
      </w:r>
      <w:r w:rsidRPr="00CA16A7">
        <w:rPr>
          <w:rFonts w:ascii="Times New Roman" w:hAnsi="Times New Roman" w:cs="Times New Roman"/>
          <w:noProof/>
          <w:szCs w:val="24"/>
        </w:rPr>
        <w:t>(1), 363–375. https://doi.org/10.30656/jdkp.v3i1.3938</w:t>
      </w:r>
    </w:p>
    <w:p w14:paraId="767FE765"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Liem, S., Panggabean, H., &amp; Farady, R. M. (2019). Persepsi Sosial Tentang Stunting Di Kabupaten Tangerang. </w:t>
      </w:r>
      <w:r w:rsidRPr="00CA16A7">
        <w:rPr>
          <w:rFonts w:ascii="Times New Roman" w:hAnsi="Times New Roman" w:cs="Times New Roman"/>
          <w:i/>
          <w:iCs/>
          <w:noProof/>
          <w:szCs w:val="24"/>
        </w:rPr>
        <w:t>Jurnal Ekologi Kesehatan</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18</w:t>
      </w:r>
      <w:r w:rsidRPr="00CA16A7">
        <w:rPr>
          <w:rFonts w:ascii="Times New Roman" w:hAnsi="Times New Roman" w:cs="Times New Roman"/>
          <w:noProof/>
          <w:szCs w:val="24"/>
        </w:rPr>
        <w:t>(1), 37–47. https://doi.org/10.22435/jek.18.1.167.37-47</w:t>
      </w:r>
    </w:p>
    <w:p w14:paraId="23DCF698"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Masyrafina, I., &amp; Assidiq, Y. (2023). </w:t>
      </w:r>
      <w:r w:rsidRPr="00CA16A7">
        <w:rPr>
          <w:rFonts w:ascii="Times New Roman" w:hAnsi="Times New Roman" w:cs="Times New Roman"/>
          <w:i/>
          <w:iCs/>
          <w:noProof/>
          <w:szCs w:val="24"/>
        </w:rPr>
        <w:t>Soal Penanganan Stunting, Wabup Banyumas: Semua Elemen Harus Terlibat</w:t>
      </w:r>
      <w:r w:rsidRPr="00CA16A7">
        <w:rPr>
          <w:rFonts w:ascii="Times New Roman" w:hAnsi="Times New Roman" w:cs="Times New Roman"/>
          <w:noProof/>
          <w:szCs w:val="24"/>
        </w:rPr>
        <w:t>. https://rejogja.republika.co.id/berita/rv4ba1399/soal-penanganan-stunting-wabup-banyumas-semua-elemen-harus-terlibat</w:t>
      </w:r>
    </w:p>
    <w:p w14:paraId="6EECE415"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lang w:val="pt-BR"/>
        </w:rPr>
      </w:pPr>
      <w:r w:rsidRPr="00CA16A7">
        <w:rPr>
          <w:rFonts w:ascii="Times New Roman" w:hAnsi="Times New Roman" w:cs="Times New Roman"/>
          <w:noProof/>
          <w:szCs w:val="24"/>
        </w:rPr>
        <w:t xml:space="preserve">Musjarwanto, R. S. (2015). </w:t>
      </w:r>
      <w:r w:rsidRPr="00CA16A7">
        <w:rPr>
          <w:rFonts w:ascii="Times New Roman" w:hAnsi="Times New Roman" w:cs="Times New Roman"/>
          <w:i/>
          <w:iCs/>
          <w:noProof/>
          <w:szCs w:val="24"/>
        </w:rPr>
        <w:t>Pemberdayaan Pedagang Kaki Lima dalam Upaya Mewujudkan Good Governance: Studi Kasus Kelurahan Dukuh Menanggal Kecamatan Gayungan Kota Surabaya</w:t>
      </w:r>
      <w:r w:rsidRPr="00CA16A7">
        <w:rPr>
          <w:rFonts w:ascii="Times New Roman" w:hAnsi="Times New Roman" w:cs="Times New Roman"/>
          <w:noProof/>
          <w:szCs w:val="24"/>
        </w:rPr>
        <w:t xml:space="preserve">. </w:t>
      </w:r>
      <w:r w:rsidRPr="00CA16A7">
        <w:rPr>
          <w:rFonts w:ascii="Times New Roman" w:hAnsi="Times New Roman" w:cs="Times New Roman"/>
          <w:noProof/>
          <w:szCs w:val="24"/>
          <w:lang w:val="pt-BR"/>
        </w:rPr>
        <w:t>Universitas Islam Negeri Sunan Ampel Surabaya.</w:t>
      </w:r>
    </w:p>
    <w:p w14:paraId="10F6E2AE"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lang w:val="pt-BR"/>
        </w:rPr>
        <w:t xml:space="preserve">Natanael, S., Putri, N. K. A., &amp; Tresna Adhi, K. (2022). </w:t>
      </w:r>
      <w:r w:rsidRPr="00CA16A7">
        <w:rPr>
          <w:rFonts w:ascii="Times New Roman" w:hAnsi="Times New Roman" w:cs="Times New Roman"/>
          <w:noProof/>
          <w:szCs w:val="24"/>
        </w:rPr>
        <w:t xml:space="preserve">Persepsi Tentang Stunting Pada Remaja Putri Di Kabupaten Gianyar Bali. </w:t>
      </w:r>
      <w:r w:rsidRPr="00CA16A7">
        <w:rPr>
          <w:rFonts w:ascii="Times New Roman" w:hAnsi="Times New Roman" w:cs="Times New Roman"/>
          <w:i/>
          <w:iCs/>
          <w:noProof/>
          <w:szCs w:val="24"/>
        </w:rPr>
        <w:t>Penelitian Gizi Dan Makanan (The Journal of Nutrition and Food Research)</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45</w:t>
      </w:r>
      <w:r w:rsidRPr="00CA16A7">
        <w:rPr>
          <w:rFonts w:ascii="Times New Roman" w:hAnsi="Times New Roman" w:cs="Times New Roman"/>
          <w:noProof/>
          <w:szCs w:val="24"/>
        </w:rPr>
        <w:t>(1), 1–10. https://doi.org/10.22435/pgm.v45i1.5900</w:t>
      </w:r>
    </w:p>
    <w:p w14:paraId="6A62FA29"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Noviaming, S., Takaeb, A. E. L., &amp; Ndun, H. J. N. (2022). Persepsi Ibu Balita Tentang Stunting Di Wilayah Puskesmas Tarus Kabupaten Kupang. </w:t>
      </w:r>
      <w:r w:rsidRPr="00CA16A7">
        <w:rPr>
          <w:rFonts w:ascii="Times New Roman" w:hAnsi="Times New Roman" w:cs="Times New Roman"/>
          <w:i/>
          <w:iCs/>
          <w:noProof/>
          <w:szCs w:val="24"/>
        </w:rPr>
        <w:t>Media Kesehatan Masyarakat</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4</w:t>
      </w:r>
      <w:r w:rsidRPr="00CA16A7">
        <w:rPr>
          <w:rFonts w:ascii="Times New Roman" w:hAnsi="Times New Roman" w:cs="Times New Roman"/>
          <w:noProof/>
          <w:szCs w:val="24"/>
        </w:rPr>
        <w:t>(1), 44–54. https://ejurnal.undana.ac.id/MKM</w:t>
      </w:r>
    </w:p>
    <w:p w14:paraId="7223E5A3"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Puspita, D. R. (2022). </w:t>
      </w:r>
      <w:r w:rsidRPr="00CA16A7">
        <w:rPr>
          <w:rFonts w:ascii="Times New Roman" w:hAnsi="Times New Roman" w:cs="Times New Roman"/>
          <w:i/>
          <w:iCs/>
          <w:noProof/>
          <w:szCs w:val="24"/>
        </w:rPr>
        <w:t>Analisis Komunikasi pada Program Percepatan Pencegahan Stunting di Kabupaten Banyumas</w:t>
      </w:r>
      <w:r w:rsidRPr="00CA16A7">
        <w:rPr>
          <w:rFonts w:ascii="Times New Roman" w:hAnsi="Times New Roman" w:cs="Times New Roman"/>
          <w:noProof/>
          <w:szCs w:val="24"/>
        </w:rPr>
        <w:t>. 1–8.</w:t>
      </w:r>
    </w:p>
    <w:p w14:paraId="662D89E3"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Rosyadi, S., &amp; Tobirin. (2010). Perumusan Kebijakan Publik dalam Menggali Akar Kemiskinan. </w:t>
      </w:r>
      <w:r w:rsidRPr="00CA16A7">
        <w:rPr>
          <w:rFonts w:ascii="Times New Roman" w:hAnsi="Times New Roman" w:cs="Times New Roman"/>
          <w:i/>
          <w:iCs/>
          <w:noProof/>
          <w:szCs w:val="24"/>
        </w:rPr>
        <w:t>Jurnal Ilmu Administrasi Negara</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10</w:t>
      </w:r>
      <w:r w:rsidRPr="00CA16A7">
        <w:rPr>
          <w:rFonts w:ascii="Times New Roman" w:hAnsi="Times New Roman" w:cs="Times New Roman"/>
          <w:noProof/>
          <w:szCs w:val="24"/>
        </w:rPr>
        <w:t>(2), 114–125.</w:t>
      </w:r>
    </w:p>
    <w:p w14:paraId="7C0FA40D"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Salma, &amp; Ika. (2023, February). </w:t>
      </w:r>
      <w:r w:rsidRPr="00CA16A7">
        <w:rPr>
          <w:rFonts w:ascii="Times New Roman" w:hAnsi="Times New Roman" w:cs="Times New Roman"/>
          <w:i/>
          <w:iCs/>
          <w:noProof/>
          <w:szCs w:val="24"/>
        </w:rPr>
        <w:t>UGM and Central Java Accelerate Response to Childhood Stunting and Malnutrition</w:t>
      </w:r>
      <w:r w:rsidRPr="00CA16A7">
        <w:rPr>
          <w:rFonts w:ascii="Times New Roman" w:hAnsi="Times New Roman" w:cs="Times New Roman"/>
          <w:noProof/>
          <w:szCs w:val="24"/>
        </w:rPr>
        <w:t>. https://ugm.ac.id/en/news/23442-ugm-and-central-java-accelerate-response-to-childhood-stunting-and-malnutrition/.</w:t>
      </w:r>
    </w:p>
    <w:p w14:paraId="7F1577B6"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Shofihara, I. J., &amp; Gewati, M. (2023). </w:t>
      </w:r>
      <w:r w:rsidRPr="00CA16A7">
        <w:rPr>
          <w:rFonts w:ascii="Times New Roman" w:hAnsi="Times New Roman" w:cs="Times New Roman"/>
          <w:i/>
          <w:iCs/>
          <w:noProof/>
          <w:szCs w:val="24"/>
        </w:rPr>
        <w:t>Percepat Penurunan Stunting, Pemkab Banyumas Gandeng Tanoto Foundation Hadirkan Rumah Anak Sigap</w:t>
      </w:r>
      <w:r w:rsidRPr="00CA16A7">
        <w:rPr>
          <w:rFonts w:ascii="Times New Roman" w:hAnsi="Times New Roman" w:cs="Times New Roman"/>
          <w:noProof/>
          <w:szCs w:val="24"/>
        </w:rPr>
        <w:t>. https://regional.kompas.com/read/2023/08/11/15281031/percepat-penurunan-stunting-pemkab-banyumas-gandeng-tanoto-foundation?page=all</w:t>
      </w:r>
    </w:p>
    <w:p w14:paraId="759E7E05"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stunting.go.id. (2022). </w:t>
      </w:r>
      <w:r w:rsidRPr="00CA16A7">
        <w:rPr>
          <w:rFonts w:ascii="Times New Roman" w:hAnsi="Times New Roman" w:cs="Times New Roman"/>
          <w:i/>
          <w:iCs/>
          <w:noProof/>
          <w:szCs w:val="24"/>
        </w:rPr>
        <w:t>Sudah Turun Tajam, Gus Yasin Ungkap Mengapa Stunting Masih Tinggi di Jateng</w:t>
      </w:r>
      <w:r w:rsidRPr="00CA16A7">
        <w:rPr>
          <w:rFonts w:ascii="Times New Roman" w:hAnsi="Times New Roman" w:cs="Times New Roman"/>
          <w:noProof/>
          <w:szCs w:val="24"/>
        </w:rPr>
        <w:t>. https://stunting.go.id/sudah-turun-tajam-gus-yasin-ungkap-mengapa-stunting-masih-tinggi-di-jateng/</w:t>
      </w:r>
    </w:p>
    <w:p w14:paraId="5C557E3A"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Sumarwoto, &amp; Wibowo, T. I. (2023). </w:t>
      </w:r>
      <w:r w:rsidRPr="00CA16A7">
        <w:rPr>
          <w:rFonts w:ascii="Times New Roman" w:hAnsi="Times New Roman" w:cs="Times New Roman"/>
          <w:i/>
          <w:iCs/>
          <w:noProof/>
          <w:szCs w:val="24"/>
        </w:rPr>
        <w:t>Prevalensi stunting di Banyumas turun 5 persen pada 2022</w:t>
      </w:r>
      <w:r w:rsidRPr="00CA16A7">
        <w:rPr>
          <w:rFonts w:ascii="Times New Roman" w:hAnsi="Times New Roman" w:cs="Times New Roman"/>
          <w:noProof/>
          <w:szCs w:val="24"/>
        </w:rPr>
        <w:t>. https://jateng.antaranews.com/berita/483741/prevalensi-stunting-di-banyumas-turun-5-persen-pada-2022</w:t>
      </w:r>
    </w:p>
    <w:p w14:paraId="56D84D03"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Susanto, A. E., &amp; Kurniasih, D. (2017). KINERJA PELAYANAN PUBLIK DI KABUPATEN CILACAP ( Pengaruh Motivasi Kerja , Komitmen Pegawai dan Disiplin Kerja Terhadap Kinerja Pegawai Negeri Sipil di Kabupaten Cilacap ). </w:t>
      </w:r>
      <w:r w:rsidRPr="00CA16A7">
        <w:rPr>
          <w:rFonts w:ascii="Times New Roman" w:hAnsi="Times New Roman" w:cs="Times New Roman"/>
          <w:i/>
          <w:iCs/>
          <w:noProof/>
          <w:szCs w:val="24"/>
        </w:rPr>
        <w:t>Journal of Indonesian Public Administration and Governance Studies (JIPAGS)</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01</w:t>
      </w:r>
      <w:r w:rsidRPr="00CA16A7">
        <w:rPr>
          <w:rFonts w:ascii="Times New Roman" w:hAnsi="Times New Roman" w:cs="Times New Roman"/>
          <w:noProof/>
          <w:szCs w:val="24"/>
        </w:rPr>
        <w:t>(02), 169–181.</w:t>
      </w:r>
    </w:p>
    <w:p w14:paraId="430F530B"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Tia, Y. W., Ita, E., &amp; Ngura, E. T. (2022). Persepsi Masyarakat Tentang Stunting Pada </w:t>
      </w:r>
      <w:r w:rsidRPr="00CA16A7">
        <w:rPr>
          <w:rFonts w:ascii="Times New Roman" w:hAnsi="Times New Roman" w:cs="Times New Roman"/>
          <w:noProof/>
          <w:szCs w:val="24"/>
        </w:rPr>
        <w:lastRenderedPageBreak/>
        <w:t xml:space="preserve">Anak Usia Dini Di Kabupaten Ngada. </w:t>
      </w:r>
      <w:r w:rsidRPr="00CA16A7">
        <w:rPr>
          <w:rFonts w:ascii="Times New Roman" w:hAnsi="Times New Roman" w:cs="Times New Roman"/>
          <w:i/>
          <w:iCs/>
          <w:noProof/>
          <w:szCs w:val="24"/>
        </w:rPr>
        <w:t>Jurnal Citra Pendidikan</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2</w:t>
      </w:r>
      <w:r w:rsidRPr="00CA16A7">
        <w:rPr>
          <w:rFonts w:ascii="Times New Roman" w:hAnsi="Times New Roman" w:cs="Times New Roman"/>
          <w:noProof/>
          <w:szCs w:val="24"/>
        </w:rPr>
        <w:t>(1), 75–83. https://doi.org/10.38048/jcp.v2i1.347</w:t>
      </w:r>
    </w:p>
    <w:p w14:paraId="3DF19680"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Tobirin, Anwaruddin, &amp; Nuraini, H. (2019). Kebijakan Pro Gender Dalam Percepatan Pembangunan Desa Yang Berpihak Pada Perempuan. </w:t>
      </w:r>
      <w:r w:rsidRPr="00CA16A7">
        <w:rPr>
          <w:rFonts w:ascii="Times New Roman" w:hAnsi="Times New Roman" w:cs="Times New Roman"/>
          <w:i/>
          <w:iCs/>
          <w:noProof/>
          <w:szCs w:val="24"/>
        </w:rPr>
        <w:t>Prosiding Seminar Nasional Dan Call for Papers</w:t>
      </w:r>
      <w:r w:rsidRPr="00CA16A7">
        <w:rPr>
          <w:rFonts w:ascii="Times New Roman" w:hAnsi="Times New Roman" w:cs="Times New Roman"/>
          <w:noProof/>
          <w:szCs w:val="24"/>
        </w:rPr>
        <w:t>.</w:t>
      </w:r>
    </w:p>
    <w:p w14:paraId="78278D9B" w14:textId="77777777" w:rsidR="001440A7" w:rsidRPr="00CA16A7" w:rsidRDefault="001440A7" w:rsidP="001440A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A16A7">
        <w:rPr>
          <w:rFonts w:ascii="Times New Roman" w:hAnsi="Times New Roman" w:cs="Times New Roman"/>
          <w:noProof/>
          <w:szCs w:val="24"/>
        </w:rPr>
        <w:t xml:space="preserve">United Nations Children’s Fund (UNICEF). (2021). Southeast Asia Regional Report on Maternal Nutrition and Complementary Feeding. </w:t>
      </w:r>
      <w:r w:rsidRPr="00CA16A7">
        <w:rPr>
          <w:rFonts w:ascii="Times New Roman" w:hAnsi="Times New Roman" w:cs="Times New Roman"/>
          <w:i/>
          <w:iCs/>
          <w:noProof/>
          <w:szCs w:val="24"/>
        </w:rPr>
        <w:t>Who</w:t>
      </w:r>
      <w:r w:rsidRPr="00CA16A7">
        <w:rPr>
          <w:rFonts w:ascii="Times New Roman" w:hAnsi="Times New Roman" w:cs="Times New Roman"/>
          <w:noProof/>
          <w:szCs w:val="24"/>
        </w:rPr>
        <w:t xml:space="preserve">, </w:t>
      </w:r>
      <w:r w:rsidRPr="00CA16A7">
        <w:rPr>
          <w:rFonts w:ascii="Times New Roman" w:hAnsi="Times New Roman" w:cs="Times New Roman"/>
          <w:i/>
          <w:iCs/>
          <w:noProof/>
          <w:szCs w:val="24"/>
        </w:rPr>
        <w:t>October</w:t>
      </w:r>
      <w:r w:rsidRPr="00CA16A7">
        <w:rPr>
          <w:rFonts w:ascii="Times New Roman" w:hAnsi="Times New Roman" w:cs="Times New Roman"/>
          <w:noProof/>
          <w:szCs w:val="24"/>
        </w:rPr>
        <w:t>, 83.</w:t>
      </w:r>
    </w:p>
    <w:p w14:paraId="20705CBC" w14:textId="77777777" w:rsidR="001440A7" w:rsidRPr="001440A7" w:rsidRDefault="001440A7" w:rsidP="001440A7">
      <w:pPr>
        <w:widowControl w:val="0"/>
        <w:autoSpaceDE w:val="0"/>
        <w:autoSpaceDN w:val="0"/>
        <w:adjustRightInd w:val="0"/>
        <w:spacing w:after="0" w:line="240" w:lineRule="auto"/>
        <w:ind w:left="480" w:hanging="480"/>
        <w:jc w:val="both"/>
        <w:rPr>
          <w:noProof/>
        </w:rPr>
      </w:pPr>
      <w:r w:rsidRPr="00CA16A7">
        <w:rPr>
          <w:rFonts w:ascii="Times New Roman" w:hAnsi="Times New Roman" w:cs="Times New Roman"/>
          <w:noProof/>
          <w:szCs w:val="24"/>
        </w:rPr>
        <w:t xml:space="preserve">Zulkifli, A. S. (2021). </w:t>
      </w:r>
      <w:r w:rsidRPr="00CA16A7">
        <w:rPr>
          <w:rFonts w:ascii="Times New Roman" w:hAnsi="Times New Roman" w:cs="Times New Roman"/>
          <w:i/>
          <w:iCs/>
          <w:noProof/>
          <w:szCs w:val="24"/>
        </w:rPr>
        <w:t>Peran Badan Kependudukan dan Keluarga Berencana Nasional Provinsi Riau dalam Mengatasi Gizi Buruk di Kecamatan Siak Hulu Kabupaten Kampar</w:t>
      </w:r>
      <w:r w:rsidRPr="00CA16A7">
        <w:rPr>
          <w:rFonts w:ascii="Times New Roman" w:hAnsi="Times New Roman" w:cs="Times New Roman"/>
          <w:noProof/>
          <w:szCs w:val="24"/>
        </w:rPr>
        <w:t>. Universitas Islam Riau</w:t>
      </w:r>
      <w:r w:rsidRPr="001440A7">
        <w:rPr>
          <w:rFonts w:cs="Times New Roman"/>
          <w:noProof/>
          <w:szCs w:val="24"/>
        </w:rPr>
        <w:t>.</w:t>
      </w:r>
    </w:p>
    <w:p w14:paraId="4627BD7C" w14:textId="0F8B3CD4" w:rsidR="00406530" w:rsidRPr="009165EF" w:rsidRDefault="0090278A" w:rsidP="001440A7">
      <w:pPr>
        <w:widowControl w:val="0"/>
        <w:autoSpaceDE w:val="0"/>
        <w:autoSpaceDN w:val="0"/>
        <w:adjustRightInd w:val="0"/>
        <w:spacing w:after="0" w:line="240" w:lineRule="auto"/>
        <w:ind w:left="482" w:hanging="482"/>
        <w:jc w:val="both"/>
        <w:rPr>
          <w:rFonts w:ascii="Times New Roman" w:hAnsi="Times New Roman" w:cs="Times New Roman"/>
          <w:b/>
        </w:rPr>
      </w:pPr>
      <w:r>
        <w:rPr>
          <w:color w:val="000000" w:themeColor="text1"/>
        </w:rPr>
        <w:fldChar w:fldCharType="end"/>
      </w: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6E1F78" w14:paraId="7E856A5E" w14:textId="77777777" w:rsidTr="00072BFA">
        <w:trPr>
          <w:trHeight w:val="982"/>
        </w:trPr>
        <w:tc>
          <w:tcPr>
            <w:tcW w:w="7913"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val="id-ID" w:eastAsia="id-ID"/>
              </w:rPr>
              <w:drawing>
                <wp:inline distT="0" distB="0" distL="0" distR="0" wp14:anchorId="010572AB" wp14:editId="490CA924">
                  <wp:extent cx="1130300" cy="398242"/>
                  <wp:effectExtent l="0" t="0" r="0" b="1905"/>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E16DA0">
              <w:rPr>
                <w:rStyle w:val="cc-license-title"/>
                <w:rFonts w:asciiTheme="majorBidi" w:eastAsiaTheme="majorEastAsia" w:hAnsiTheme="majorBidi" w:cstheme="majorBidi"/>
                <w:b/>
                <w:bCs/>
                <w:color w:val="0070C0"/>
              </w:rPr>
              <w:t xml:space="preserve">This work is licensed under a </w:t>
            </w:r>
            <w:hyperlink r:id="rId14" w:history="1">
              <w:r w:rsidRPr="006E1F78">
                <w:rPr>
                  <w:rStyle w:val="Hyperlink"/>
                  <w:rFonts w:asciiTheme="majorBidi" w:eastAsiaTheme="majorEastAsia" w:hAnsiTheme="majorBidi" w:cstheme="majorBidi"/>
                  <w:b/>
                  <w:bCs/>
                  <w:color w:val="000000" w:themeColor="text1"/>
                  <w:u w:val="none"/>
                </w:rPr>
                <w:t>Creative Commons Attribution-</w:t>
              </w:r>
              <w:proofErr w:type="spellStart"/>
              <w:r w:rsidRPr="006E1F78">
                <w:rPr>
                  <w:rStyle w:val="Hyperlink"/>
                  <w:rFonts w:asciiTheme="majorBidi" w:eastAsiaTheme="majorEastAsia" w:hAnsiTheme="majorBidi" w:cstheme="majorBidi"/>
                  <w:b/>
                  <w:bCs/>
                  <w:color w:val="000000" w:themeColor="text1"/>
                  <w:u w:val="none"/>
                </w:rPr>
                <w:t>ShareAlike</w:t>
              </w:r>
              <w:proofErr w:type="spellEnd"/>
              <w:r w:rsidRPr="006E1F78">
                <w:rPr>
                  <w:rStyle w:val="Hyperlink"/>
                  <w:rFonts w:asciiTheme="majorBidi" w:eastAsiaTheme="majorEastAsia" w:hAnsiTheme="majorBidi" w:cstheme="majorBidi"/>
                  <w:b/>
                  <w:bCs/>
                  <w:color w:val="000000" w:themeColor="text1"/>
                  <w:u w:val="none"/>
                </w:rPr>
                <w:t xml:space="preserve"> 4.0 International License</w:t>
              </w:r>
            </w:hyperlink>
          </w:p>
        </w:tc>
      </w:tr>
    </w:tbl>
    <w:p w14:paraId="1D1C68E6" w14:textId="51B5BAF9" w:rsidR="00C746A1" w:rsidRPr="006E1F78"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C746A1" w:rsidRPr="006E1F78" w:rsidSect="006E2CA0">
      <w:headerReference w:type="even" r:id="rId15"/>
      <w:headerReference w:type="default" r:id="rId16"/>
      <w:footerReference w:type="even" r:id="rId17"/>
      <w:footerReference w:type="default" r:id="rId18"/>
      <w:headerReference w:type="first" r:id="rId19"/>
      <w:footerReference w:type="first" r:id="rId20"/>
      <w:pgSz w:w="11906" w:h="16838"/>
      <w:pgMar w:top="2268" w:right="1701" w:bottom="1701" w:left="2268" w:header="709" w:footer="709" w:gutter="0"/>
      <w:pgNumType w:start="8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5DA" w14:textId="77777777" w:rsidR="0092353C" w:rsidRDefault="0092353C">
      <w:pPr>
        <w:spacing w:after="0" w:line="240" w:lineRule="auto"/>
      </w:pPr>
      <w:r>
        <w:separator/>
      </w:r>
    </w:p>
  </w:endnote>
  <w:endnote w:type="continuationSeparator" w:id="0">
    <w:p w14:paraId="33CCC2E3" w14:textId="77777777" w:rsidR="0092353C" w:rsidRDefault="0092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600712"/>
      <w:docPartObj>
        <w:docPartGallery w:val="Page Numbers (Bottom of Page)"/>
        <w:docPartUnique/>
      </w:docPartObj>
    </w:sdtPr>
    <w:sdtContent>
      <w:p w14:paraId="769B315C" w14:textId="74BF1C6F" w:rsidR="006973E4" w:rsidRPr="00546F94" w:rsidRDefault="006973E4" w:rsidP="006973E4">
        <w:pPr>
          <w:pStyle w:val="Footer"/>
          <w:framePr w:wrap="none" w:vAnchor="text" w:hAnchor="margin" w:xAlign="right" w:y="1"/>
          <w:rPr>
            <w:rStyle w:val="PageNumber"/>
            <w:lang w:val="pt-BR"/>
          </w:rPr>
        </w:pPr>
        <w:r>
          <w:rPr>
            <w:rStyle w:val="PageNumber"/>
          </w:rPr>
          <w:fldChar w:fldCharType="begin"/>
        </w:r>
        <w:r w:rsidRPr="00546F94">
          <w:rPr>
            <w:rStyle w:val="PageNumber"/>
            <w:lang w:val="pt-BR"/>
          </w:rPr>
          <w:instrText xml:space="preserve"> PAGE </w:instrText>
        </w:r>
        <w:r>
          <w:rPr>
            <w:rStyle w:val="PageNumber"/>
          </w:rPr>
          <w:fldChar w:fldCharType="separate"/>
        </w:r>
        <w:r w:rsidR="000741BC">
          <w:rPr>
            <w:rStyle w:val="PageNumber"/>
            <w:noProof/>
            <w:lang w:val="pt-BR"/>
          </w:rPr>
          <w:t>59</w:t>
        </w:r>
        <w:r w:rsidR="000741BC">
          <w:rPr>
            <w:rStyle w:val="PageNumber"/>
            <w:noProof/>
            <w:lang w:val="pt-BR"/>
          </w:rPr>
          <w:t>0</w:t>
        </w:r>
        <w:r>
          <w:rPr>
            <w:rStyle w:val="PageNumber"/>
          </w:rPr>
          <w:fldChar w:fldCharType="end"/>
        </w:r>
      </w:p>
    </w:sdtContent>
  </w:sdt>
  <w:p w14:paraId="757D1410" w14:textId="23AE9BE7" w:rsidR="003965CE" w:rsidRPr="00546F94" w:rsidRDefault="008952EC" w:rsidP="006973E4">
    <w:pPr>
      <w:pStyle w:val="Footer"/>
      <w:tabs>
        <w:tab w:val="clear" w:pos="4513"/>
        <w:tab w:val="clear" w:pos="9026"/>
        <w:tab w:val="right" w:pos="7920"/>
        <w:tab w:val="center" w:pos="8280"/>
      </w:tabs>
      <w:ind w:right="360"/>
      <w:rPr>
        <w:b/>
        <w:lang w:val="pt-BR"/>
      </w:rPr>
    </w:pPr>
    <w:r w:rsidRPr="008952EC">
      <w:rPr>
        <w:rFonts w:ascii="Times New Roman" w:hAnsi="Times New Roman" w:cs="Times New Roman"/>
        <w:b/>
        <w:sz w:val="24"/>
        <w:lang w:val="pt-BR"/>
      </w:rPr>
      <w:t>Wiji Lestari, Denok Kurniasih, Tobirin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sidR="000741BC">
          <w:rPr>
            <w:rStyle w:val="PageNumber"/>
            <w:noProof/>
          </w:rPr>
          <w:t>589</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41BC">
          <w:rPr>
            <w:rStyle w:val="PageNumber"/>
            <w:noProof/>
          </w:rPr>
          <w:t>587</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4B75" w14:textId="77777777" w:rsidR="0092353C" w:rsidRDefault="0092353C">
      <w:pPr>
        <w:spacing w:after="0" w:line="240" w:lineRule="auto"/>
      </w:pPr>
      <w:r>
        <w:separator/>
      </w:r>
    </w:p>
  </w:footnote>
  <w:footnote w:type="continuationSeparator" w:id="0">
    <w:p w14:paraId="5A704259" w14:textId="77777777" w:rsidR="0092353C" w:rsidRDefault="0092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64BA6BDE" w:rsidR="003965CE" w:rsidRPr="0015352B" w:rsidRDefault="008952EC" w:rsidP="007F0D3C">
          <w:pPr>
            <w:tabs>
              <w:tab w:val="center" w:pos="4513"/>
              <w:tab w:val="right" w:pos="9026"/>
            </w:tabs>
            <w:spacing w:after="0" w:line="240" w:lineRule="auto"/>
            <w:jc w:val="both"/>
            <w:rPr>
              <w:rFonts w:ascii="Times New Roman" w:hAnsi="Times New Roman" w:cs="Times New Roman"/>
              <w:bCs/>
              <w:i/>
              <w:color w:val="000000"/>
              <w:sz w:val="36"/>
              <w:szCs w:val="36"/>
            </w:rPr>
          </w:pPr>
          <w:proofErr w:type="spellStart"/>
          <w:r w:rsidRPr="008952EC">
            <w:rPr>
              <w:rFonts w:ascii="Times New Roman" w:eastAsia="Times New Roman" w:hAnsi="Times New Roman" w:cs="Times New Roman"/>
              <w:bCs/>
              <w:iCs/>
              <w:color w:val="000000"/>
              <w:sz w:val="24"/>
              <w:szCs w:val="24"/>
            </w:rPr>
            <w:t>Persepsi</w:t>
          </w:r>
          <w:proofErr w:type="spellEnd"/>
          <w:r w:rsidRPr="008952EC">
            <w:rPr>
              <w:rFonts w:ascii="Times New Roman" w:eastAsia="Times New Roman" w:hAnsi="Times New Roman" w:cs="Times New Roman"/>
              <w:bCs/>
              <w:iCs/>
              <w:color w:val="000000"/>
              <w:sz w:val="24"/>
              <w:szCs w:val="24"/>
            </w:rPr>
            <w:t xml:space="preserve"> Masyarakat </w:t>
          </w:r>
          <w:proofErr w:type="spellStart"/>
          <w:r w:rsidRPr="008952EC">
            <w:rPr>
              <w:rFonts w:ascii="Times New Roman" w:eastAsia="Times New Roman" w:hAnsi="Times New Roman" w:cs="Times New Roman"/>
              <w:bCs/>
              <w:iCs/>
              <w:color w:val="000000"/>
              <w:sz w:val="24"/>
              <w:szCs w:val="24"/>
            </w:rPr>
            <w:t>Terhadap</w:t>
          </w:r>
          <w:proofErr w:type="spellEnd"/>
          <w:r w:rsidRPr="008952EC">
            <w:rPr>
              <w:rFonts w:ascii="Times New Roman" w:eastAsia="Times New Roman" w:hAnsi="Times New Roman" w:cs="Times New Roman"/>
              <w:bCs/>
              <w:iCs/>
              <w:color w:val="000000"/>
              <w:sz w:val="24"/>
              <w:szCs w:val="24"/>
            </w:rPr>
            <w:t xml:space="preserve"> </w:t>
          </w:r>
          <w:proofErr w:type="spellStart"/>
          <w:r w:rsidRPr="008952EC">
            <w:rPr>
              <w:rFonts w:ascii="Times New Roman" w:eastAsia="Times New Roman" w:hAnsi="Times New Roman" w:cs="Times New Roman"/>
              <w:bCs/>
              <w:iCs/>
              <w:color w:val="000000"/>
              <w:sz w:val="24"/>
              <w:szCs w:val="24"/>
            </w:rPr>
            <w:t>Percepatan</w:t>
          </w:r>
          <w:proofErr w:type="spellEnd"/>
          <w:r w:rsidRPr="008952EC">
            <w:rPr>
              <w:rFonts w:ascii="Times New Roman" w:eastAsia="Times New Roman" w:hAnsi="Times New Roman" w:cs="Times New Roman"/>
              <w:bCs/>
              <w:iCs/>
              <w:color w:val="000000"/>
              <w:sz w:val="24"/>
              <w:szCs w:val="24"/>
            </w:rPr>
            <w:t xml:space="preserve"> </w:t>
          </w:r>
          <w:proofErr w:type="spellStart"/>
          <w:r w:rsidRPr="008952EC">
            <w:rPr>
              <w:rFonts w:ascii="Times New Roman" w:eastAsia="Times New Roman" w:hAnsi="Times New Roman" w:cs="Times New Roman"/>
              <w:bCs/>
              <w:iCs/>
              <w:color w:val="000000"/>
              <w:sz w:val="24"/>
              <w:szCs w:val="24"/>
            </w:rPr>
            <w:t>Penurunan</w:t>
          </w:r>
          <w:proofErr w:type="spellEnd"/>
          <w:r w:rsidRPr="008952EC">
            <w:rPr>
              <w:rFonts w:ascii="Times New Roman" w:eastAsia="Times New Roman" w:hAnsi="Times New Roman" w:cs="Times New Roman"/>
              <w:bCs/>
              <w:iCs/>
              <w:color w:val="000000"/>
              <w:sz w:val="24"/>
              <w:szCs w:val="24"/>
            </w:rPr>
            <w:t xml:space="preserve"> Stunting </w:t>
          </w:r>
          <w:proofErr w:type="gramStart"/>
          <w:r w:rsidRPr="008952EC">
            <w:rPr>
              <w:rFonts w:ascii="Times New Roman" w:eastAsia="Times New Roman" w:hAnsi="Times New Roman" w:cs="Times New Roman"/>
              <w:bCs/>
              <w:iCs/>
              <w:color w:val="000000"/>
              <w:sz w:val="24"/>
              <w:szCs w:val="24"/>
            </w:rPr>
            <w:t>Di</w:t>
          </w:r>
          <w:proofErr w:type="gramEnd"/>
          <w:r w:rsidRPr="008952EC">
            <w:rPr>
              <w:rFonts w:ascii="Times New Roman" w:eastAsia="Times New Roman" w:hAnsi="Times New Roman" w:cs="Times New Roman"/>
              <w:bCs/>
              <w:iCs/>
              <w:color w:val="000000"/>
              <w:sz w:val="24"/>
              <w:szCs w:val="24"/>
            </w:rPr>
            <w:t xml:space="preserve"> </w:t>
          </w:r>
          <w:proofErr w:type="spellStart"/>
          <w:r w:rsidRPr="008952EC">
            <w:rPr>
              <w:rFonts w:ascii="Times New Roman" w:eastAsia="Times New Roman" w:hAnsi="Times New Roman" w:cs="Times New Roman"/>
              <w:bCs/>
              <w:iCs/>
              <w:color w:val="000000"/>
              <w:sz w:val="24"/>
              <w:szCs w:val="24"/>
            </w:rPr>
            <w:t>Kabupaten</w:t>
          </w:r>
          <w:proofErr w:type="spellEnd"/>
          <w:r w:rsidRPr="008952EC">
            <w:rPr>
              <w:rFonts w:ascii="Times New Roman" w:eastAsia="Times New Roman" w:hAnsi="Times New Roman" w:cs="Times New Roman"/>
              <w:bCs/>
              <w:iCs/>
              <w:color w:val="000000"/>
              <w:sz w:val="24"/>
              <w:szCs w:val="24"/>
            </w:rPr>
            <w:t xml:space="preserve"> </w:t>
          </w:r>
          <w:proofErr w:type="spellStart"/>
          <w:r w:rsidRPr="008952EC">
            <w:rPr>
              <w:rFonts w:ascii="Times New Roman" w:eastAsia="Times New Roman" w:hAnsi="Times New Roman" w:cs="Times New Roman"/>
              <w:bCs/>
              <w:iCs/>
              <w:color w:val="000000"/>
              <w:sz w:val="24"/>
              <w:szCs w:val="24"/>
            </w:rPr>
            <w:t>Banyumas</w:t>
          </w:r>
          <w:proofErr w:type="spellEnd"/>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rsidP="001B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30C7" w14:textId="02C4DD5A" w:rsidR="003965CE" w:rsidRDefault="003965CE" w:rsidP="003965CE">
    <w:pPr>
      <w:pStyle w:val="Header"/>
      <w:jc w:val="right"/>
    </w:pPr>
    <w:r>
      <w:rPr>
        <w:rFonts w:asciiTheme="majorBidi" w:hAnsiTheme="majorBidi" w:cstheme="majorBidi"/>
        <w:b/>
        <w:bCs/>
        <w:i/>
        <w:iCs/>
        <w:color w:val="000000"/>
        <w:sz w:val="24"/>
        <w:szCs w:val="24"/>
      </w:rPr>
      <w:t xml:space="preserve">Vol. </w:t>
    </w:r>
    <w:r w:rsidR="00725A36">
      <w:rPr>
        <w:rFonts w:asciiTheme="majorBidi" w:hAnsiTheme="majorBidi" w:cstheme="majorBidi"/>
        <w:b/>
        <w:bCs/>
        <w:i/>
        <w:iCs/>
        <w:color w:val="000000"/>
        <w:sz w:val="24"/>
        <w:szCs w:val="24"/>
      </w:rPr>
      <w:t>14</w:t>
    </w:r>
    <w:r>
      <w:rPr>
        <w:rFonts w:asciiTheme="majorBidi" w:hAnsiTheme="majorBidi" w:cstheme="majorBidi"/>
        <w:b/>
        <w:bCs/>
        <w:i/>
        <w:iCs/>
        <w:color w:val="000000"/>
        <w:sz w:val="24"/>
        <w:szCs w:val="24"/>
      </w:rPr>
      <w:t>, No.</w:t>
    </w:r>
    <w:r w:rsidR="00601028">
      <w:rPr>
        <w:rFonts w:asciiTheme="majorBidi" w:hAnsiTheme="majorBidi" w:cstheme="majorBidi"/>
        <w:b/>
        <w:bCs/>
        <w:i/>
        <w:iCs/>
        <w:color w:val="000000"/>
        <w:sz w:val="24"/>
        <w:szCs w:val="24"/>
      </w:rPr>
      <w:t xml:space="preserve"> </w:t>
    </w:r>
    <w:r w:rsidR="008952EC">
      <w:rPr>
        <w:rFonts w:asciiTheme="majorBidi" w:hAnsiTheme="majorBidi" w:cstheme="majorBidi"/>
        <w:b/>
        <w:bCs/>
        <w:i/>
        <w:iCs/>
        <w:color w:val="000000"/>
        <w:sz w:val="24"/>
        <w:szCs w:val="24"/>
      </w:rPr>
      <w:t>7</w:t>
    </w:r>
    <w:r>
      <w:rPr>
        <w:rFonts w:asciiTheme="majorBidi" w:hAnsiTheme="majorBidi" w:cstheme="majorBidi"/>
        <w:b/>
        <w:bCs/>
        <w:i/>
        <w:iCs/>
        <w:color w:val="000000"/>
        <w:sz w:val="24"/>
        <w:szCs w:val="24"/>
      </w:rPr>
      <w:t xml:space="preserve">, </w:t>
    </w:r>
    <w:proofErr w:type="spellStart"/>
    <w:r w:rsidR="008952EC">
      <w:rPr>
        <w:rFonts w:asciiTheme="majorBidi" w:hAnsiTheme="majorBidi" w:cstheme="majorBidi"/>
        <w:b/>
        <w:bCs/>
        <w:i/>
        <w:iCs/>
        <w:color w:val="000000"/>
        <w:sz w:val="24"/>
        <w:szCs w:val="24"/>
      </w:rPr>
      <w:t>Desember</w:t>
    </w:r>
    <w:proofErr w:type="spellEnd"/>
    <w:r>
      <w:rPr>
        <w:rFonts w:asciiTheme="majorBidi" w:hAnsiTheme="majorBidi" w:cstheme="majorBidi"/>
        <w:b/>
        <w:bCs/>
        <w:i/>
        <w:iCs/>
        <w:color w:val="000000"/>
        <w:sz w:val="24"/>
        <w:szCs w:val="24"/>
      </w:rPr>
      <w:t xml:space="preserve">, </w:t>
    </w:r>
    <w:r w:rsidR="00725A36">
      <w:rPr>
        <w:rFonts w:asciiTheme="majorBidi" w:hAnsiTheme="majorBidi" w:cstheme="majorBidi"/>
        <w:b/>
        <w:bCs/>
        <w:i/>
        <w:iCs/>
        <w:color w:val="000000"/>
        <w:sz w:val="24"/>
        <w:szCs w:val="24"/>
      </w:rPr>
      <w:t>2023</w:t>
    </w:r>
    <w:r>
      <w:rPr>
        <w:rFonts w:asciiTheme="majorBidi" w:hAnsiTheme="majorBidi" w:cstheme="majorBidi"/>
        <w:b/>
        <w:bCs/>
        <w:i/>
        <w:iCs/>
        <w:color w:val="000000"/>
        <w:sz w:val="24"/>
        <w:szCs w:val="24"/>
      </w:rPr>
      <w:t xml:space="preserve"> </w:t>
    </w:r>
  </w:p>
  <w:p w14:paraId="3209F657" w14:textId="77777777" w:rsidR="003965CE" w:rsidRDefault="0039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8952EC" w:rsidRPr="001278DB" w14:paraId="204D6B6E" w14:textId="77777777" w:rsidTr="003500D5">
      <w:trPr>
        <w:trHeight w:val="954"/>
      </w:trPr>
      <w:tc>
        <w:tcPr>
          <w:tcW w:w="8028" w:type="dxa"/>
          <w:hideMark/>
        </w:tcPr>
        <w:p w14:paraId="676BC388" w14:textId="77777777" w:rsidR="008952EC" w:rsidRPr="001278DB" w:rsidRDefault="008952EC" w:rsidP="008952EC">
          <w:pPr>
            <w:pStyle w:val="Header"/>
            <w:rPr>
              <w:b/>
            </w:rPr>
          </w:pPr>
          <w:r w:rsidRPr="001278DB">
            <w:rPr>
              <w:i/>
              <w:iCs/>
              <w:noProof/>
              <w:lang w:eastAsia="en-US"/>
            </w:rPr>
            <w:drawing>
              <wp:anchor distT="0" distB="0" distL="114300" distR="114300" simplePos="0" relativeHeight="251659264" behindDoc="1" locked="0" layoutInCell="1" allowOverlap="1" wp14:anchorId="24160E28" wp14:editId="7D29E500">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 xml:space="preserve">Co-Value: </w:t>
          </w:r>
          <w:proofErr w:type="spellStart"/>
          <w:r w:rsidRPr="001278DB">
            <w:rPr>
              <w:b/>
            </w:rPr>
            <w:t>Jurnal</w:t>
          </w:r>
          <w:proofErr w:type="spellEnd"/>
          <w:r w:rsidRPr="001278DB">
            <w:rPr>
              <w:b/>
            </w:rPr>
            <w:t xml:space="preserve"> Ekonomi, </w:t>
          </w:r>
          <w:proofErr w:type="spellStart"/>
          <w:r w:rsidRPr="001278DB">
            <w:rPr>
              <w:b/>
            </w:rPr>
            <w:t>Koperasi</w:t>
          </w:r>
          <w:proofErr w:type="spellEnd"/>
          <w:r w:rsidRPr="001278DB">
            <w:rPr>
              <w:b/>
            </w:rPr>
            <w:t xml:space="preserve"> &amp; </w:t>
          </w:r>
          <w:proofErr w:type="spellStart"/>
          <w:r w:rsidRPr="001278DB">
            <w:rPr>
              <w:b/>
            </w:rPr>
            <w:t>Kewirausahaan</w:t>
          </w:r>
          <w:proofErr w:type="spellEnd"/>
        </w:p>
        <w:p w14:paraId="2C392401" w14:textId="77777777" w:rsidR="008952EC" w:rsidRPr="001278DB" w:rsidRDefault="008952EC" w:rsidP="008952EC">
          <w:pPr>
            <w:pStyle w:val="Header"/>
            <w:rPr>
              <w:i/>
              <w:iCs/>
            </w:rPr>
          </w:pPr>
          <w:r>
            <w:rPr>
              <w:i/>
              <w:iCs/>
            </w:rPr>
            <w:t>Volume 14</w:t>
          </w:r>
          <w:r w:rsidRPr="001278DB">
            <w:rPr>
              <w:i/>
              <w:iCs/>
            </w:rPr>
            <w:t xml:space="preserve">, </w:t>
          </w:r>
          <w:proofErr w:type="spellStart"/>
          <w:r>
            <w:rPr>
              <w:i/>
              <w:iCs/>
            </w:rPr>
            <w:t>Nomor</w:t>
          </w:r>
          <w:proofErr w:type="spellEnd"/>
          <w:r>
            <w:rPr>
              <w:i/>
              <w:iCs/>
            </w:rPr>
            <w:t xml:space="preserve"> 7 </w:t>
          </w:r>
          <w:proofErr w:type="spellStart"/>
          <w:r>
            <w:rPr>
              <w:i/>
              <w:iCs/>
            </w:rPr>
            <w:t>Desember</w:t>
          </w:r>
          <w:proofErr w:type="spellEnd"/>
          <w:r>
            <w:rPr>
              <w:i/>
              <w:iCs/>
            </w:rPr>
            <w:t xml:space="preserve"> 2023</w:t>
          </w:r>
        </w:p>
        <w:p w14:paraId="27270DE9" w14:textId="77777777" w:rsidR="008952EC" w:rsidRPr="001278DB" w:rsidRDefault="008952EC" w:rsidP="008952EC">
          <w:pPr>
            <w:pStyle w:val="Header"/>
          </w:pPr>
          <w:r w:rsidRPr="00CC7BE0">
            <w:t>p-ISSN: 2086-3306 e-ISSN: 2809-8862</w:t>
          </w:r>
        </w:p>
      </w:tc>
    </w:tr>
    <w:tr w:rsidR="008952EC" w:rsidRPr="001278DB" w14:paraId="238AEF96" w14:textId="77777777" w:rsidTr="003500D5">
      <w:trPr>
        <w:trHeight w:val="286"/>
      </w:trPr>
      <w:tc>
        <w:tcPr>
          <w:tcW w:w="8028" w:type="dxa"/>
        </w:tcPr>
        <w:p w14:paraId="551F0EE3" w14:textId="77777777" w:rsidR="008952EC" w:rsidRPr="001278DB" w:rsidRDefault="008952EC" w:rsidP="008952EC">
          <w:pPr>
            <w:pStyle w:val="Header"/>
          </w:pPr>
        </w:p>
      </w:tc>
    </w:tr>
  </w:tbl>
  <w:p w14:paraId="688C64A5" w14:textId="3F027CDF" w:rsidR="00072BFA" w:rsidRPr="00072BFA" w:rsidRDefault="00072BFA" w:rsidP="0007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65F06"/>
    <w:multiLevelType w:val="hybridMultilevel"/>
    <w:tmpl w:val="9EE6437A"/>
    <w:lvl w:ilvl="0" w:tplc="2ADECFCC">
      <w:start w:val="1"/>
      <w:numFmt w:val="decimal"/>
      <w:pStyle w:val="IIIc"/>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 w15:restartNumberingAfterBreak="0">
    <w:nsid w:val="30A96D5A"/>
    <w:multiLevelType w:val="hybridMultilevel"/>
    <w:tmpl w:val="7E400252"/>
    <w:lvl w:ilvl="0" w:tplc="5ECE8A90">
      <w:start w:val="3"/>
      <w:numFmt w:val="decimal"/>
      <w:lvlText w:val="%1."/>
      <w:lvlJc w:val="left"/>
      <w:pPr>
        <w:ind w:left="1080" w:hanging="360"/>
      </w:pPr>
      <w:rPr>
        <w:rFonts w:hint="default"/>
      </w:rPr>
    </w:lvl>
    <w:lvl w:ilvl="1" w:tplc="64CEBE16">
      <w:start w:val="1"/>
      <w:numFmt w:val="lowerLetter"/>
      <w:pStyle w:val="sub6"/>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63D35"/>
    <w:multiLevelType w:val="hybridMultilevel"/>
    <w:tmpl w:val="CA9657B0"/>
    <w:lvl w:ilvl="0" w:tplc="697E8AC2">
      <w:start w:val="1"/>
      <w:numFmt w:val="upperLetter"/>
      <w:pStyle w:val="III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A4F77"/>
    <w:multiLevelType w:val="hybridMultilevel"/>
    <w:tmpl w:val="E25A5C16"/>
    <w:lvl w:ilvl="0" w:tplc="A412E5CA">
      <w:start w:val="2"/>
      <w:numFmt w:val="decimal"/>
      <w:pStyle w:val="subbab3"/>
      <w:lvlText w:val="%1."/>
      <w:lvlJc w:val="left"/>
      <w:pPr>
        <w:ind w:left="3240" w:hanging="360"/>
      </w:pPr>
      <w:rPr>
        <w:rFonts w:hint="default"/>
        <w:color w:val="auto"/>
      </w:rPr>
    </w:lvl>
    <w:lvl w:ilvl="1" w:tplc="8A86C67E">
      <w:start w:val="1"/>
      <w:numFmt w:val="upperLetter"/>
      <w:lvlText w:val="%2."/>
      <w:lvlJc w:val="left"/>
      <w:pPr>
        <w:ind w:left="3960" w:hanging="360"/>
      </w:pPr>
      <w:rPr>
        <w:rFonts w:hint="default"/>
        <w:b/>
        <w:bCs w:val="0"/>
      </w:rPr>
    </w:lvl>
    <w:lvl w:ilvl="2" w:tplc="69901ED8">
      <w:start w:val="1"/>
      <w:numFmt w:val="decimal"/>
      <w:lvlText w:val="%3)"/>
      <w:lvlJc w:val="left"/>
      <w:pPr>
        <w:ind w:left="4860" w:hanging="360"/>
      </w:pPr>
      <w:rPr>
        <w:rFonts w:hint="default"/>
      </w:rPr>
    </w:lvl>
    <w:lvl w:ilvl="3" w:tplc="0409000F" w:tentative="1">
      <w:start w:val="1"/>
      <w:numFmt w:val="decimal"/>
      <w:lvlText w:val="%4."/>
      <w:lvlJc w:val="left"/>
      <w:pPr>
        <w:ind w:left="5400" w:hanging="360"/>
      </w:pPr>
    </w:lvl>
    <w:lvl w:ilvl="4" w:tplc="04090011">
      <w:start w:val="1"/>
      <w:numFmt w:val="decimal"/>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3F54A55"/>
    <w:multiLevelType w:val="singleLevel"/>
    <w:tmpl w:val="E65262D6"/>
    <w:lvl w:ilvl="0">
      <w:start w:val="1"/>
      <w:numFmt w:val="bullet"/>
      <w:pStyle w:val="sub66"/>
      <w:lvlText w:val=""/>
      <w:lvlJc w:val="left"/>
      <w:pPr>
        <w:tabs>
          <w:tab w:val="num" w:pos="360"/>
        </w:tabs>
        <w:ind w:left="360" w:hanging="360"/>
      </w:pPr>
      <w:rPr>
        <w:rFonts w:ascii="Symbol" w:hAnsi="Symbol" w:hint="default"/>
        <w:sz w:val="20"/>
      </w:rPr>
    </w:lvl>
  </w:abstractNum>
  <w:abstractNum w:abstractNumId="5" w15:restartNumberingAfterBreak="0">
    <w:nsid w:val="76126CD5"/>
    <w:multiLevelType w:val="hybridMultilevel"/>
    <w:tmpl w:val="FE9A1DCA"/>
    <w:lvl w:ilvl="0" w:tplc="2AAA00B2">
      <w:start w:val="1"/>
      <w:numFmt w:val="lowerLetter"/>
      <w:pStyle w:val="subbab4"/>
      <w:lvlText w:val="%1."/>
      <w:lvlJc w:val="left"/>
      <w:pPr>
        <w:ind w:left="2138" w:hanging="360"/>
      </w:pPr>
      <w:rPr>
        <w:rFonts w:hint="default"/>
        <w:i w:val="0"/>
        <w:iCs w:val="0"/>
      </w:rPr>
    </w:lvl>
    <w:lvl w:ilvl="1" w:tplc="04090019">
      <w:start w:val="1"/>
      <w:numFmt w:val="lowerLetter"/>
      <w:lvlText w:val="%2."/>
      <w:lvlJc w:val="left"/>
      <w:pPr>
        <w:ind w:left="1440" w:hanging="360"/>
      </w:pPr>
    </w:lvl>
    <w:lvl w:ilvl="2" w:tplc="99DE3DE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2DF21BB2">
      <w:start w:val="1"/>
      <w:numFmt w:val="lowerLetter"/>
      <w:pStyle w:val="sub5"/>
      <w:lvlText w:val="%5."/>
      <w:lvlJc w:val="left"/>
      <w:pPr>
        <w:ind w:left="360" w:hanging="360"/>
      </w:pPr>
    </w:lvl>
    <w:lvl w:ilvl="5" w:tplc="02B681BC">
      <w:start w:val="1"/>
      <w:numFmt w:val="decimal"/>
      <w:lvlText w:val="%6)"/>
      <w:lvlJc w:val="left"/>
      <w:pPr>
        <w:ind w:left="4500" w:hanging="360"/>
      </w:pPr>
      <w:rPr>
        <w:rFonts w:hint="default"/>
      </w:rPr>
    </w:lvl>
    <w:lvl w:ilvl="6" w:tplc="72CC74BC">
      <w:start w:val="1"/>
      <w:numFmt w:val="decimal"/>
      <w:lvlText w:val="%7)"/>
      <w:lvlJc w:val="left"/>
      <w:pPr>
        <w:ind w:left="5040" w:hanging="360"/>
      </w:pPr>
      <w:rPr>
        <w:rFonts w:hint="default"/>
      </w:rPr>
    </w:lvl>
    <w:lvl w:ilvl="7" w:tplc="04090011">
      <w:start w:val="1"/>
      <w:numFmt w:val="decimal"/>
      <w:lvlText w:val="%8)"/>
      <w:lvlJc w:val="left"/>
      <w:pPr>
        <w:ind w:left="360" w:hanging="360"/>
      </w:pPr>
    </w:lvl>
    <w:lvl w:ilvl="8" w:tplc="0409001B" w:tentative="1">
      <w:start w:val="1"/>
      <w:numFmt w:val="lowerRoman"/>
      <w:lvlText w:val="%9."/>
      <w:lvlJc w:val="right"/>
      <w:pPr>
        <w:ind w:left="6480" w:hanging="180"/>
      </w:pPr>
    </w:lvl>
  </w:abstractNum>
  <w:num w:numId="1" w16cid:durableId="1889411006">
    <w:abstractNumId w:val="4"/>
  </w:num>
  <w:num w:numId="2" w16cid:durableId="1706826704">
    <w:abstractNumId w:val="1"/>
  </w:num>
  <w:num w:numId="3" w16cid:durableId="1258710551">
    <w:abstractNumId w:val="5"/>
  </w:num>
  <w:num w:numId="4" w16cid:durableId="1213347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005513">
    <w:abstractNumId w:val="3"/>
  </w:num>
  <w:num w:numId="6" w16cid:durableId="11029893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cyNDUzMTU0NTRW0lEKTi0uzszPAymwqAUA9CP0+iwAAAA="/>
  </w:docVars>
  <w:rsids>
    <w:rsidRoot w:val="00054BF1"/>
    <w:rsid w:val="00000F2F"/>
    <w:rsid w:val="00000FFD"/>
    <w:rsid w:val="0000305A"/>
    <w:rsid w:val="00003821"/>
    <w:rsid w:val="000170E0"/>
    <w:rsid w:val="000173CC"/>
    <w:rsid w:val="00017521"/>
    <w:rsid w:val="00026810"/>
    <w:rsid w:val="00032DBB"/>
    <w:rsid w:val="00033BBB"/>
    <w:rsid w:val="00034622"/>
    <w:rsid w:val="00035347"/>
    <w:rsid w:val="00036430"/>
    <w:rsid w:val="00042FEC"/>
    <w:rsid w:val="000442E6"/>
    <w:rsid w:val="0004591D"/>
    <w:rsid w:val="00051F64"/>
    <w:rsid w:val="00052C2F"/>
    <w:rsid w:val="000530B5"/>
    <w:rsid w:val="0005318D"/>
    <w:rsid w:val="00053E41"/>
    <w:rsid w:val="00054BF1"/>
    <w:rsid w:val="00055DBC"/>
    <w:rsid w:val="00062238"/>
    <w:rsid w:val="0006390A"/>
    <w:rsid w:val="000708F7"/>
    <w:rsid w:val="000729A5"/>
    <w:rsid w:val="00072BFA"/>
    <w:rsid w:val="000741BC"/>
    <w:rsid w:val="00075A10"/>
    <w:rsid w:val="00076F9B"/>
    <w:rsid w:val="000812DE"/>
    <w:rsid w:val="0008384F"/>
    <w:rsid w:val="0008442A"/>
    <w:rsid w:val="00084825"/>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5889"/>
    <w:rsid w:val="000C6ED0"/>
    <w:rsid w:val="000C70D1"/>
    <w:rsid w:val="000C7F5B"/>
    <w:rsid w:val="000D0253"/>
    <w:rsid w:val="000D054A"/>
    <w:rsid w:val="000D21DE"/>
    <w:rsid w:val="000D234E"/>
    <w:rsid w:val="000D3212"/>
    <w:rsid w:val="000D4D41"/>
    <w:rsid w:val="000D54F4"/>
    <w:rsid w:val="000D67F3"/>
    <w:rsid w:val="000E13A7"/>
    <w:rsid w:val="000E2224"/>
    <w:rsid w:val="000E631C"/>
    <w:rsid w:val="000E6624"/>
    <w:rsid w:val="000F662E"/>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440A7"/>
    <w:rsid w:val="001531F2"/>
    <w:rsid w:val="001537BC"/>
    <w:rsid w:val="00154238"/>
    <w:rsid w:val="00160B92"/>
    <w:rsid w:val="00163328"/>
    <w:rsid w:val="00173A55"/>
    <w:rsid w:val="0017433A"/>
    <w:rsid w:val="001769D8"/>
    <w:rsid w:val="00177A69"/>
    <w:rsid w:val="00181598"/>
    <w:rsid w:val="0018251D"/>
    <w:rsid w:val="001847F2"/>
    <w:rsid w:val="0018480F"/>
    <w:rsid w:val="00186096"/>
    <w:rsid w:val="00186336"/>
    <w:rsid w:val="00186DE9"/>
    <w:rsid w:val="00187CAA"/>
    <w:rsid w:val="00190FA5"/>
    <w:rsid w:val="001910F9"/>
    <w:rsid w:val="00194A8E"/>
    <w:rsid w:val="00194D7A"/>
    <w:rsid w:val="001A1B99"/>
    <w:rsid w:val="001A2315"/>
    <w:rsid w:val="001A3A1B"/>
    <w:rsid w:val="001B0105"/>
    <w:rsid w:val="001B32FA"/>
    <w:rsid w:val="001B45F7"/>
    <w:rsid w:val="001C206E"/>
    <w:rsid w:val="001C2A18"/>
    <w:rsid w:val="001C2AA2"/>
    <w:rsid w:val="001C2D1A"/>
    <w:rsid w:val="001C3513"/>
    <w:rsid w:val="001C4D27"/>
    <w:rsid w:val="001D0FA2"/>
    <w:rsid w:val="001D1312"/>
    <w:rsid w:val="001D1BF6"/>
    <w:rsid w:val="001D40BD"/>
    <w:rsid w:val="001D46F0"/>
    <w:rsid w:val="001E0B68"/>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162A9"/>
    <w:rsid w:val="00220DC0"/>
    <w:rsid w:val="002233CE"/>
    <w:rsid w:val="0022451D"/>
    <w:rsid w:val="002248FE"/>
    <w:rsid w:val="00224F33"/>
    <w:rsid w:val="00225672"/>
    <w:rsid w:val="0022570E"/>
    <w:rsid w:val="00225DBF"/>
    <w:rsid w:val="002302AF"/>
    <w:rsid w:val="00231F49"/>
    <w:rsid w:val="002326BB"/>
    <w:rsid w:val="0023403B"/>
    <w:rsid w:val="002349A8"/>
    <w:rsid w:val="00242F6C"/>
    <w:rsid w:val="00246F0D"/>
    <w:rsid w:val="00254122"/>
    <w:rsid w:val="00254722"/>
    <w:rsid w:val="00254CCE"/>
    <w:rsid w:val="00255D9E"/>
    <w:rsid w:val="002560CD"/>
    <w:rsid w:val="00256793"/>
    <w:rsid w:val="002600EB"/>
    <w:rsid w:val="00260CD6"/>
    <w:rsid w:val="002614B0"/>
    <w:rsid w:val="00262A8B"/>
    <w:rsid w:val="002643E7"/>
    <w:rsid w:val="0026472A"/>
    <w:rsid w:val="00266E7B"/>
    <w:rsid w:val="00267E6D"/>
    <w:rsid w:val="00273553"/>
    <w:rsid w:val="0027600E"/>
    <w:rsid w:val="00276589"/>
    <w:rsid w:val="00276D75"/>
    <w:rsid w:val="002773B6"/>
    <w:rsid w:val="00280182"/>
    <w:rsid w:val="002830D3"/>
    <w:rsid w:val="00285113"/>
    <w:rsid w:val="002925B4"/>
    <w:rsid w:val="002932F4"/>
    <w:rsid w:val="00293C73"/>
    <w:rsid w:val="00296AA7"/>
    <w:rsid w:val="00296DC1"/>
    <w:rsid w:val="002A020E"/>
    <w:rsid w:val="002A07AD"/>
    <w:rsid w:val="002A0B73"/>
    <w:rsid w:val="002A19DA"/>
    <w:rsid w:val="002A356C"/>
    <w:rsid w:val="002A54E5"/>
    <w:rsid w:val="002A5871"/>
    <w:rsid w:val="002A7DAB"/>
    <w:rsid w:val="002B0D7D"/>
    <w:rsid w:val="002B2F8A"/>
    <w:rsid w:val="002B308A"/>
    <w:rsid w:val="002B59CD"/>
    <w:rsid w:val="002B6664"/>
    <w:rsid w:val="002B6AC3"/>
    <w:rsid w:val="002C0AC3"/>
    <w:rsid w:val="002D143C"/>
    <w:rsid w:val="002D1B74"/>
    <w:rsid w:val="002D3641"/>
    <w:rsid w:val="002E07A0"/>
    <w:rsid w:val="002E6A69"/>
    <w:rsid w:val="002E7ED3"/>
    <w:rsid w:val="002F44F6"/>
    <w:rsid w:val="002F5BB0"/>
    <w:rsid w:val="002F7968"/>
    <w:rsid w:val="002F7E62"/>
    <w:rsid w:val="0030676D"/>
    <w:rsid w:val="00307682"/>
    <w:rsid w:val="00310FF1"/>
    <w:rsid w:val="00312E7B"/>
    <w:rsid w:val="00313216"/>
    <w:rsid w:val="00313BA9"/>
    <w:rsid w:val="00314251"/>
    <w:rsid w:val="0032028D"/>
    <w:rsid w:val="0032069E"/>
    <w:rsid w:val="0032245F"/>
    <w:rsid w:val="00322CE4"/>
    <w:rsid w:val="003250C3"/>
    <w:rsid w:val="00331426"/>
    <w:rsid w:val="003328DF"/>
    <w:rsid w:val="00332BBD"/>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956"/>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12EF"/>
    <w:rsid w:val="003D1856"/>
    <w:rsid w:val="003D6290"/>
    <w:rsid w:val="003D73E2"/>
    <w:rsid w:val="003E214D"/>
    <w:rsid w:val="003E3166"/>
    <w:rsid w:val="003E79D3"/>
    <w:rsid w:val="003F0B25"/>
    <w:rsid w:val="003F42D3"/>
    <w:rsid w:val="003F58CC"/>
    <w:rsid w:val="003F6268"/>
    <w:rsid w:val="00400409"/>
    <w:rsid w:val="00402B65"/>
    <w:rsid w:val="00405D06"/>
    <w:rsid w:val="00406530"/>
    <w:rsid w:val="0040667E"/>
    <w:rsid w:val="0040683E"/>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83A4A"/>
    <w:rsid w:val="00484889"/>
    <w:rsid w:val="00484F8E"/>
    <w:rsid w:val="004920C8"/>
    <w:rsid w:val="004A498A"/>
    <w:rsid w:val="004A576B"/>
    <w:rsid w:val="004B1CE1"/>
    <w:rsid w:val="004B2833"/>
    <w:rsid w:val="004B2B05"/>
    <w:rsid w:val="004B63DC"/>
    <w:rsid w:val="004B6706"/>
    <w:rsid w:val="004C0623"/>
    <w:rsid w:val="004C563F"/>
    <w:rsid w:val="004C6764"/>
    <w:rsid w:val="004C78C7"/>
    <w:rsid w:val="004D65CC"/>
    <w:rsid w:val="004D7597"/>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46F94"/>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274"/>
    <w:rsid w:val="00597FB3"/>
    <w:rsid w:val="005A180B"/>
    <w:rsid w:val="005A5508"/>
    <w:rsid w:val="005A5D8E"/>
    <w:rsid w:val="005A6187"/>
    <w:rsid w:val="005A7F96"/>
    <w:rsid w:val="005B061F"/>
    <w:rsid w:val="005B3BD0"/>
    <w:rsid w:val="005C0E4F"/>
    <w:rsid w:val="005C470F"/>
    <w:rsid w:val="005C6674"/>
    <w:rsid w:val="005C74A3"/>
    <w:rsid w:val="005C76DC"/>
    <w:rsid w:val="005C798A"/>
    <w:rsid w:val="005D01F3"/>
    <w:rsid w:val="005D09BC"/>
    <w:rsid w:val="005D115E"/>
    <w:rsid w:val="005D62DA"/>
    <w:rsid w:val="005D773E"/>
    <w:rsid w:val="005E2F99"/>
    <w:rsid w:val="005E405F"/>
    <w:rsid w:val="005E6883"/>
    <w:rsid w:val="005E6B25"/>
    <w:rsid w:val="005E6FA4"/>
    <w:rsid w:val="005F09D8"/>
    <w:rsid w:val="005F0AAA"/>
    <w:rsid w:val="005F1930"/>
    <w:rsid w:val="005F33EE"/>
    <w:rsid w:val="00600E90"/>
    <w:rsid w:val="00601028"/>
    <w:rsid w:val="006052F8"/>
    <w:rsid w:val="006111E1"/>
    <w:rsid w:val="0061150F"/>
    <w:rsid w:val="00612E03"/>
    <w:rsid w:val="006153F1"/>
    <w:rsid w:val="00622AAE"/>
    <w:rsid w:val="00624200"/>
    <w:rsid w:val="0062571A"/>
    <w:rsid w:val="006307FD"/>
    <w:rsid w:val="006316E0"/>
    <w:rsid w:val="00631722"/>
    <w:rsid w:val="00632E78"/>
    <w:rsid w:val="00634B83"/>
    <w:rsid w:val="00635B54"/>
    <w:rsid w:val="0063691C"/>
    <w:rsid w:val="006372C8"/>
    <w:rsid w:val="00637D5D"/>
    <w:rsid w:val="0064052F"/>
    <w:rsid w:val="0064109B"/>
    <w:rsid w:val="00641AC6"/>
    <w:rsid w:val="0064562F"/>
    <w:rsid w:val="00645AB1"/>
    <w:rsid w:val="0064685B"/>
    <w:rsid w:val="0064736A"/>
    <w:rsid w:val="00647B1A"/>
    <w:rsid w:val="0065257C"/>
    <w:rsid w:val="00652B73"/>
    <w:rsid w:val="00653617"/>
    <w:rsid w:val="006547AE"/>
    <w:rsid w:val="0066023D"/>
    <w:rsid w:val="006608D8"/>
    <w:rsid w:val="00663927"/>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4239"/>
    <w:rsid w:val="006B5CBA"/>
    <w:rsid w:val="006B6E25"/>
    <w:rsid w:val="006C29F2"/>
    <w:rsid w:val="006C59FA"/>
    <w:rsid w:val="006C720D"/>
    <w:rsid w:val="006D01B0"/>
    <w:rsid w:val="006E1F78"/>
    <w:rsid w:val="006E2250"/>
    <w:rsid w:val="006E2CA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4E03"/>
    <w:rsid w:val="007251D9"/>
    <w:rsid w:val="00725A36"/>
    <w:rsid w:val="0072708A"/>
    <w:rsid w:val="007273CA"/>
    <w:rsid w:val="00727493"/>
    <w:rsid w:val="00727EF8"/>
    <w:rsid w:val="00730997"/>
    <w:rsid w:val="00731AF2"/>
    <w:rsid w:val="00731CEF"/>
    <w:rsid w:val="00731D05"/>
    <w:rsid w:val="00734FDF"/>
    <w:rsid w:val="007362C4"/>
    <w:rsid w:val="00737A6F"/>
    <w:rsid w:val="0074090C"/>
    <w:rsid w:val="00740BA2"/>
    <w:rsid w:val="00741F40"/>
    <w:rsid w:val="007453DC"/>
    <w:rsid w:val="00747723"/>
    <w:rsid w:val="00750ADC"/>
    <w:rsid w:val="00754106"/>
    <w:rsid w:val="007552CC"/>
    <w:rsid w:val="007574C2"/>
    <w:rsid w:val="00760113"/>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7E8"/>
    <w:rsid w:val="007A5A0C"/>
    <w:rsid w:val="007A5E4C"/>
    <w:rsid w:val="007A5FAD"/>
    <w:rsid w:val="007A6326"/>
    <w:rsid w:val="007A6440"/>
    <w:rsid w:val="007A6921"/>
    <w:rsid w:val="007A6A14"/>
    <w:rsid w:val="007A7875"/>
    <w:rsid w:val="007B1111"/>
    <w:rsid w:val="007B1E6C"/>
    <w:rsid w:val="007B3358"/>
    <w:rsid w:val="007B4239"/>
    <w:rsid w:val="007B45C3"/>
    <w:rsid w:val="007B54D8"/>
    <w:rsid w:val="007C0E38"/>
    <w:rsid w:val="007C26E3"/>
    <w:rsid w:val="007C2A4C"/>
    <w:rsid w:val="007C74DC"/>
    <w:rsid w:val="007D041A"/>
    <w:rsid w:val="007D2A16"/>
    <w:rsid w:val="007D2D71"/>
    <w:rsid w:val="007D4032"/>
    <w:rsid w:val="007D5ED6"/>
    <w:rsid w:val="007D7D15"/>
    <w:rsid w:val="007D7E50"/>
    <w:rsid w:val="007E051A"/>
    <w:rsid w:val="007E2CAF"/>
    <w:rsid w:val="007E547F"/>
    <w:rsid w:val="007E7150"/>
    <w:rsid w:val="007F1451"/>
    <w:rsid w:val="007F3E9C"/>
    <w:rsid w:val="007F5B53"/>
    <w:rsid w:val="007F5E04"/>
    <w:rsid w:val="007F5FD0"/>
    <w:rsid w:val="007F74F5"/>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6C5C"/>
    <w:rsid w:val="00847119"/>
    <w:rsid w:val="00852873"/>
    <w:rsid w:val="0085475C"/>
    <w:rsid w:val="00854BD1"/>
    <w:rsid w:val="00857686"/>
    <w:rsid w:val="008610B8"/>
    <w:rsid w:val="00861835"/>
    <w:rsid w:val="00862B12"/>
    <w:rsid w:val="008633B6"/>
    <w:rsid w:val="00865B0A"/>
    <w:rsid w:val="00866615"/>
    <w:rsid w:val="00866DD7"/>
    <w:rsid w:val="008676F8"/>
    <w:rsid w:val="00870B59"/>
    <w:rsid w:val="0087261D"/>
    <w:rsid w:val="0087311D"/>
    <w:rsid w:val="008749F7"/>
    <w:rsid w:val="008759B8"/>
    <w:rsid w:val="0087715C"/>
    <w:rsid w:val="00882B44"/>
    <w:rsid w:val="00883163"/>
    <w:rsid w:val="008920EC"/>
    <w:rsid w:val="008952EC"/>
    <w:rsid w:val="0089624A"/>
    <w:rsid w:val="008A2579"/>
    <w:rsid w:val="008A3BB3"/>
    <w:rsid w:val="008A463C"/>
    <w:rsid w:val="008A4B82"/>
    <w:rsid w:val="008A5F30"/>
    <w:rsid w:val="008B2F9B"/>
    <w:rsid w:val="008B412F"/>
    <w:rsid w:val="008B7ECB"/>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3FEE"/>
    <w:rsid w:val="008F7656"/>
    <w:rsid w:val="00901A9D"/>
    <w:rsid w:val="0090278A"/>
    <w:rsid w:val="009061C1"/>
    <w:rsid w:val="009112CB"/>
    <w:rsid w:val="009165EF"/>
    <w:rsid w:val="0092353C"/>
    <w:rsid w:val="00926D7C"/>
    <w:rsid w:val="009302DD"/>
    <w:rsid w:val="00931843"/>
    <w:rsid w:val="00931891"/>
    <w:rsid w:val="00932133"/>
    <w:rsid w:val="0093268D"/>
    <w:rsid w:val="00936674"/>
    <w:rsid w:val="00937298"/>
    <w:rsid w:val="009417B1"/>
    <w:rsid w:val="00945B97"/>
    <w:rsid w:val="0095165D"/>
    <w:rsid w:val="009528A7"/>
    <w:rsid w:val="00954C41"/>
    <w:rsid w:val="00956599"/>
    <w:rsid w:val="00956ECF"/>
    <w:rsid w:val="009579AB"/>
    <w:rsid w:val="009617F2"/>
    <w:rsid w:val="00962AE1"/>
    <w:rsid w:val="00971C27"/>
    <w:rsid w:val="00972324"/>
    <w:rsid w:val="009730D8"/>
    <w:rsid w:val="009732F5"/>
    <w:rsid w:val="00973470"/>
    <w:rsid w:val="0097609E"/>
    <w:rsid w:val="009817E5"/>
    <w:rsid w:val="009832E9"/>
    <w:rsid w:val="0098342F"/>
    <w:rsid w:val="00983813"/>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D6D"/>
    <w:rsid w:val="009C5EC8"/>
    <w:rsid w:val="009D1354"/>
    <w:rsid w:val="009D219E"/>
    <w:rsid w:val="009D21D4"/>
    <w:rsid w:val="009D3529"/>
    <w:rsid w:val="009D49E0"/>
    <w:rsid w:val="009D4D03"/>
    <w:rsid w:val="009E284D"/>
    <w:rsid w:val="009E3562"/>
    <w:rsid w:val="009E7CED"/>
    <w:rsid w:val="009F2199"/>
    <w:rsid w:val="009F7C38"/>
    <w:rsid w:val="00A04E1C"/>
    <w:rsid w:val="00A11049"/>
    <w:rsid w:val="00A14F86"/>
    <w:rsid w:val="00A21114"/>
    <w:rsid w:val="00A216E4"/>
    <w:rsid w:val="00A21D2C"/>
    <w:rsid w:val="00A220E1"/>
    <w:rsid w:val="00A27862"/>
    <w:rsid w:val="00A27DD7"/>
    <w:rsid w:val="00A307D4"/>
    <w:rsid w:val="00A30886"/>
    <w:rsid w:val="00A369E3"/>
    <w:rsid w:val="00A400F3"/>
    <w:rsid w:val="00A4383F"/>
    <w:rsid w:val="00A43D03"/>
    <w:rsid w:val="00A459F3"/>
    <w:rsid w:val="00A46844"/>
    <w:rsid w:val="00A5024B"/>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5428"/>
    <w:rsid w:val="00A765A0"/>
    <w:rsid w:val="00A765A5"/>
    <w:rsid w:val="00A76C4E"/>
    <w:rsid w:val="00A775D8"/>
    <w:rsid w:val="00A77618"/>
    <w:rsid w:val="00A7775B"/>
    <w:rsid w:val="00A779D0"/>
    <w:rsid w:val="00A8088E"/>
    <w:rsid w:val="00A80E8B"/>
    <w:rsid w:val="00A83A03"/>
    <w:rsid w:val="00A8453E"/>
    <w:rsid w:val="00A871DB"/>
    <w:rsid w:val="00A93699"/>
    <w:rsid w:val="00A93888"/>
    <w:rsid w:val="00A93C76"/>
    <w:rsid w:val="00A97E5F"/>
    <w:rsid w:val="00AA05C8"/>
    <w:rsid w:val="00AA4AC7"/>
    <w:rsid w:val="00AA5166"/>
    <w:rsid w:val="00AA596B"/>
    <w:rsid w:val="00AB1496"/>
    <w:rsid w:val="00AB14B7"/>
    <w:rsid w:val="00AB1BB5"/>
    <w:rsid w:val="00AB30BD"/>
    <w:rsid w:val="00AB70F9"/>
    <w:rsid w:val="00AC0511"/>
    <w:rsid w:val="00AD0EED"/>
    <w:rsid w:val="00AD1013"/>
    <w:rsid w:val="00AD1FFE"/>
    <w:rsid w:val="00AD204C"/>
    <w:rsid w:val="00AD31DE"/>
    <w:rsid w:val="00AD38C3"/>
    <w:rsid w:val="00AD5D32"/>
    <w:rsid w:val="00AF144D"/>
    <w:rsid w:val="00AF4692"/>
    <w:rsid w:val="00AF6297"/>
    <w:rsid w:val="00AF7C04"/>
    <w:rsid w:val="00B032D3"/>
    <w:rsid w:val="00B03B89"/>
    <w:rsid w:val="00B0410E"/>
    <w:rsid w:val="00B047C8"/>
    <w:rsid w:val="00B074A5"/>
    <w:rsid w:val="00B10C9A"/>
    <w:rsid w:val="00B1318D"/>
    <w:rsid w:val="00B13239"/>
    <w:rsid w:val="00B1450C"/>
    <w:rsid w:val="00B149B6"/>
    <w:rsid w:val="00B160F8"/>
    <w:rsid w:val="00B17BF6"/>
    <w:rsid w:val="00B21E6A"/>
    <w:rsid w:val="00B254D2"/>
    <w:rsid w:val="00B257AE"/>
    <w:rsid w:val="00B32271"/>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2DA9"/>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154B"/>
    <w:rsid w:val="00B81CB4"/>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A696B"/>
    <w:rsid w:val="00BB0179"/>
    <w:rsid w:val="00BB298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BF7DD4"/>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0B65"/>
    <w:rsid w:val="00C443F3"/>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6A7"/>
    <w:rsid w:val="00CA1A44"/>
    <w:rsid w:val="00CA1D7D"/>
    <w:rsid w:val="00CA483F"/>
    <w:rsid w:val="00CA4A5D"/>
    <w:rsid w:val="00CA7572"/>
    <w:rsid w:val="00CB069A"/>
    <w:rsid w:val="00CB1628"/>
    <w:rsid w:val="00CB2BE5"/>
    <w:rsid w:val="00CB4F3D"/>
    <w:rsid w:val="00CB5DD6"/>
    <w:rsid w:val="00CC00BB"/>
    <w:rsid w:val="00CC02BD"/>
    <w:rsid w:val="00CC1C25"/>
    <w:rsid w:val="00CC1CD3"/>
    <w:rsid w:val="00CD5353"/>
    <w:rsid w:val="00CD642F"/>
    <w:rsid w:val="00CD761B"/>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5643"/>
    <w:rsid w:val="00D17466"/>
    <w:rsid w:val="00D21362"/>
    <w:rsid w:val="00D22673"/>
    <w:rsid w:val="00D234BE"/>
    <w:rsid w:val="00D320CA"/>
    <w:rsid w:val="00D334AD"/>
    <w:rsid w:val="00D351E0"/>
    <w:rsid w:val="00D358B9"/>
    <w:rsid w:val="00D366B8"/>
    <w:rsid w:val="00D37CAA"/>
    <w:rsid w:val="00D40C8B"/>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E27"/>
    <w:rsid w:val="00D86F13"/>
    <w:rsid w:val="00D87568"/>
    <w:rsid w:val="00D9143C"/>
    <w:rsid w:val="00D931DC"/>
    <w:rsid w:val="00D93A7F"/>
    <w:rsid w:val="00D949EB"/>
    <w:rsid w:val="00D9520D"/>
    <w:rsid w:val="00D95E9E"/>
    <w:rsid w:val="00D972CD"/>
    <w:rsid w:val="00DA0C79"/>
    <w:rsid w:val="00DB07B7"/>
    <w:rsid w:val="00DB09E6"/>
    <w:rsid w:val="00DB4B2C"/>
    <w:rsid w:val="00DB76A8"/>
    <w:rsid w:val="00DC22B9"/>
    <w:rsid w:val="00DC401E"/>
    <w:rsid w:val="00DD08B7"/>
    <w:rsid w:val="00DD42BD"/>
    <w:rsid w:val="00DD4C1B"/>
    <w:rsid w:val="00DD5239"/>
    <w:rsid w:val="00DE6EAA"/>
    <w:rsid w:val="00DE7345"/>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3BFF"/>
    <w:rsid w:val="00E56D4D"/>
    <w:rsid w:val="00E57AC1"/>
    <w:rsid w:val="00E60178"/>
    <w:rsid w:val="00E61D9F"/>
    <w:rsid w:val="00E631F3"/>
    <w:rsid w:val="00E660FC"/>
    <w:rsid w:val="00E665B1"/>
    <w:rsid w:val="00E66A7C"/>
    <w:rsid w:val="00E71049"/>
    <w:rsid w:val="00E73BD2"/>
    <w:rsid w:val="00E740AB"/>
    <w:rsid w:val="00E823C4"/>
    <w:rsid w:val="00E83063"/>
    <w:rsid w:val="00E83225"/>
    <w:rsid w:val="00E86740"/>
    <w:rsid w:val="00E87AD8"/>
    <w:rsid w:val="00E87AEB"/>
    <w:rsid w:val="00E96360"/>
    <w:rsid w:val="00E9719B"/>
    <w:rsid w:val="00EA12BC"/>
    <w:rsid w:val="00EA18F1"/>
    <w:rsid w:val="00EA28B8"/>
    <w:rsid w:val="00EA2E11"/>
    <w:rsid w:val="00EA56D8"/>
    <w:rsid w:val="00EA5B93"/>
    <w:rsid w:val="00EB0A97"/>
    <w:rsid w:val="00EB433F"/>
    <w:rsid w:val="00EB4EE6"/>
    <w:rsid w:val="00EC0664"/>
    <w:rsid w:val="00EC17CE"/>
    <w:rsid w:val="00EC2B6D"/>
    <w:rsid w:val="00EC4ACF"/>
    <w:rsid w:val="00EC5E27"/>
    <w:rsid w:val="00EC7C85"/>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A1A"/>
    <w:rsid w:val="00F12EC7"/>
    <w:rsid w:val="00F14BC6"/>
    <w:rsid w:val="00F16DD8"/>
    <w:rsid w:val="00F23241"/>
    <w:rsid w:val="00F248E0"/>
    <w:rsid w:val="00F261F3"/>
    <w:rsid w:val="00F276AE"/>
    <w:rsid w:val="00F308CF"/>
    <w:rsid w:val="00F41AFA"/>
    <w:rsid w:val="00F42142"/>
    <w:rsid w:val="00F437B1"/>
    <w:rsid w:val="00F44579"/>
    <w:rsid w:val="00F46DAA"/>
    <w:rsid w:val="00F50104"/>
    <w:rsid w:val="00F56944"/>
    <w:rsid w:val="00F64439"/>
    <w:rsid w:val="00F65EBA"/>
    <w:rsid w:val="00F6708B"/>
    <w:rsid w:val="00F67CA6"/>
    <w:rsid w:val="00F736B2"/>
    <w:rsid w:val="00F740B2"/>
    <w:rsid w:val="00F768AF"/>
    <w:rsid w:val="00F76CDB"/>
    <w:rsid w:val="00F81345"/>
    <w:rsid w:val="00F84A14"/>
    <w:rsid w:val="00F902F8"/>
    <w:rsid w:val="00F905FF"/>
    <w:rsid w:val="00F90ABA"/>
    <w:rsid w:val="00F9104C"/>
    <w:rsid w:val="00F92170"/>
    <w:rsid w:val="00F95EFE"/>
    <w:rsid w:val="00F96892"/>
    <w:rsid w:val="00FA1201"/>
    <w:rsid w:val="00FA3F43"/>
    <w:rsid w:val="00FA4B14"/>
    <w:rsid w:val="00FA729F"/>
    <w:rsid w:val="00FA7BD5"/>
    <w:rsid w:val="00FB1EC8"/>
    <w:rsid w:val="00FB2BA5"/>
    <w:rsid w:val="00FB2E67"/>
    <w:rsid w:val="00FB52B3"/>
    <w:rsid w:val="00FB5CA9"/>
    <w:rsid w:val="00FC102E"/>
    <w:rsid w:val="00FC1DCE"/>
    <w:rsid w:val="00FC64DE"/>
    <w:rsid w:val="00FC6EF9"/>
    <w:rsid w:val="00FD02C3"/>
    <w:rsid w:val="00FD2228"/>
    <w:rsid w:val="00FE0F9F"/>
    <w:rsid w:val="00FE169C"/>
    <w:rsid w:val="00FE217B"/>
    <w:rsid w:val="00FE38FE"/>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uiPriority w:val="9"/>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qFormat/>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uiPriority w:val="99"/>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customStyle="1" w:styleId="UnresolvedMention2">
    <w:name w:val="Unresolved Mention2"/>
    <w:basedOn w:val="DefaultParagraphFont"/>
    <w:uiPriority w:val="99"/>
    <w:semiHidden/>
    <w:unhideWhenUsed/>
    <w:rsid w:val="00337FD3"/>
    <w:rPr>
      <w:color w:val="605E5C"/>
      <w:shd w:val="clear" w:color="auto" w:fill="E1DFDD"/>
    </w:rPr>
  </w:style>
  <w:style w:type="table" w:styleId="LightGrid">
    <w:name w:val="Light Grid"/>
    <w:basedOn w:val="TableNormal"/>
    <w:uiPriority w:val="62"/>
    <w:rsid w:val="001D1312"/>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1D1312"/>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unhideWhenUsed/>
    <w:qFormat/>
    <w:rsid w:val="001D1312"/>
    <w:pPr>
      <w:spacing w:before="480"/>
      <w:outlineLvl w:val="9"/>
    </w:pPr>
    <w:rPr>
      <w:b/>
      <w:bCs/>
      <w:sz w:val="28"/>
      <w:szCs w:val="28"/>
      <w:lang w:eastAsia="ja-JP"/>
    </w:rPr>
  </w:style>
  <w:style w:type="paragraph" w:styleId="TOC1">
    <w:name w:val="toc 1"/>
    <w:basedOn w:val="Normal"/>
    <w:next w:val="Normal"/>
    <w:autoRedefine/>
    <w:uiPriority w:val="39"/>
    <w:unhideWhenUsed/>
    <w:rsid w:val="001D1312"/>
    <w:pPr>
      <w:tabs>
        <w:tab w:val="left" w:pos="720"/>
        <w:tab w:val="right" w:leader="dot" w:pos="7923"/>
      </w:tabs>
      <w:spacing w:after="100"/>
      <w:ind w:firstLine="180"/>
    </w:pPr>
    <w:rPr>
      <w:rFonts w:ascii="Times New Roman" w:eastAsiaTheme="minorHAnsi" w:hAnsi="Times New Roman" w:cs="Times New Roman"/>
      <w:b/>
      <w:noProof/>
      <w:lang w:eastAsia="en-US"/>
    </w:rPr>
  </w:style>
  <w:style w:type="paragraph" w:styleId="TOC2">
    <w:name w:val="toc 2"/>
    <w:basedOn w:val="Normal"/>
    <w:next w:val="Normal"/>
    <w:autoRedefine/>
    <w:uiPriority w:val="39"/>
    <w:unhideWhenUsed/>
    <w:rsid w:val="001D1312"/>
    <w:pPr>
      <w:tabs>
        <w:tab w:val="left" w:pos="660"/>
        <w:tab w:val="right" w:leader="dot" w:pos="7923"/>
      </w:tabs>
      <w:spacing w:after="100"/>
      <w:ind w:left="220"/>
    </w:pPr>
    <w:rPr>
      <w:rFonts w:ascii="Times New Roman" w:eastAsiaTheme="minorHAnsi" w:hAnsi="Times New Roman" w:cs="Times New Roman"/>
      <w:noProof/>
      <w:lang w:eastAsia="en-US"/>
    </w:rPr>
  </w:style>
  <w:style w:type="paragraph" w:styleId="TOC3">
    <w:name w:val="toc 3"/>
    <w:basedOn w:val="Normal"/>
    <w:next w:val="Normal"/>
    <w:autoRedefine/>
    <w:uiPriority w:val="39"/>
    <w:unhideWhenUsed/>
    <w:rsid w:val="001D1312"/>
    <w:pPr>
      <w:tabs>
        <w:tab w:val="left" w:pos="1080"/>
        <w:tab w:val="right" w:leader="dot" w:pos="7923"/>
      </w:tabs>
      <w:spacing w:after="100"/>
      <w:ind w:left="720"/>
    </w:pPr>
    <w:rPr>
      <w:rFonts w:asciiTheme="minorHAnsi" w:eastAsiaTheme="minorHAnsi" w:hAnsiTheme="minorHAnsi" w:cstheme="minorBidi"/>
      <w:lang w:eastAsia="en-US"/>
    </w:rPr>
  </w:style>
  <w:style w:type="character" w:customStyle="1" w:styleId="fontstyle01">
    <w:name w:val="fontstyle01"/>
    <w:basedOn w:val="DefaultParagraphFont"/>
    <w:rsid w:val="001D1312"/>
    <w:rPr>
      <w:rFonts w:ascii="TimesNewRoman" w:hAnsi="TimesNewRoman" w:hint="default"/>
      <w:b w:val="0"/>
      <w:bCs w:val="0"/>
      <w:i w:val="0"/>
      <w:iCs w:val="0"/>
      <w:color w:val="000000"/>
      <w:sz w:val="24"/>
      <w:szCs w:val="24"/>
    </w:rPr>
  </w:style>
  <w:style w:type="table" w:customStyle="1" w:styleId="TableGrid11">
    <w:name w:val="Table Grid11"/>
    <w:basedOn w:val="TableNormal"/>
    <w:next w:val="TableGrid"/>
    <w:uiPriority w:val="59"/>
    <w:rsid w:val="001D131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1D1312"/>
    <w:pPr>
      <w:spacing w:after="0" w:line="240" w:lineRule="auto"/>
    </w:pPr>
    <w:rPr>
      <w:rFonts w:asciiTheme="minorHAnsi" w:eastAsiaTheme="minorHAnsi" w:hAnsiTheme="minorHAnsi" w:cstheme="minorBid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1D1312"/>
  </w:style>
  <w:style w:type="numbering" w:customStyle="1" w:styleId="NoList1">
    <w:name w:val="No List1"/>
    <w:next w:val="NoList"/>
    <w:uiPriority w:val="99"/>
    <w:semiHidden/>
    <w:unhideWhenUsed/>
    <w:rsid w:val="001D1312"/>
  </w:style>
  <w:style w:type="paragraph" w:customStyle="1" w:styleId="Tabel">
    <w:name w:val="Tabel"/>
    <w:basedOn w:val="Normal"/>
    <w:link w:val="TabelChar"/>
    <w:qFormat/>
    <w:rsid w:val="001D1312"/>
    <w:pPr>
      <w:tabs>
        <w:tab w:val="left" w:pos="8490"/>
      </w:tabs>
      <w:spacing w:line="240" w:lineRule="auto"/>
      <w:ind w:left="720"/>
      <w:contextualSpacing/>
      <w:jc w:val="center"/>
    </w:pPr>
    <w:rPr>
      <w:rFonts w:ascii="Times New Roman" w:eastAsiaTheme="minorHAnsi" w:hAnsi="Times New Roman" w:cs="Times New Roman"/>
      <w:b/>
      <w:color w:val="000000" w:themeColor="text1"/>
      <w:sz w:val="24"/>
      <w:szCs w:val="24"/>
      <w:lang w:eastAsia="en-US"/>
    </w:rPr>
  </w:style>
  <w:style w:type="character" w:customStyle="1" w:styleId="TabelChar">
    <w:name w:val="Tabel Char"/>
    <w:basedOn w:val="DefaultParagraphFont"/>
    <w:link w:val="Tabel"/>
    <w:rsid w:val="001D1312"/>
    <w:rPr>
      <w:rFonts w:ascii="Times New Roman" w:eastAsiaTheme="minorHAnsi" w:hAnsi="Times New Roman" w:cs="Times New Roman"/>
      <w:b/>
      <w:color w:val="000000" w:themeColor="text1"/>
      <w:sz w:val="24"/>
      <w:szCs w:val="24"/>
      <w:lang w:eastAsia="en-US"/>
    </w:rPr>
  </w:style>
  <w:style w:type="paragraph" w:customStyle="1" w:styleId="Lampiran">
    <w:name w:val="Lampiran"/>
    <w:basedOn w:val="Normal"/>
    <w:link w:val="LampiranChar"/>
    <w:qFormat/>
    <w:rsid w:val="001D1312"/>
    <w:rPr>
      <w:rFonts w:ascii="Times New Roman" w:eastAsiaTheme="minorHAnsi" w:hAnsi="Times New Roman" w:cs="Times New Roman"/>
      <w:b/>
      <w:bCs/>
      <w:sz w:val="24"/>
      <w:szCs w:val="24"/>
      <w:lang w:eastAsia="en-US"/>
    </w:rPr>
  </w:style>
  <w:style w:type="character" w:customStyle="1" w:styleId="UnresolvedMention20">
    <w:name w:val="Unresolved Mention2"/>
    <w:basedOn w:val="DefaultParagraphFont"/>
    <w:uiPriority w:val="99"/>
    <w:semiHidden/>
    <w:unhideWhenUsed/>
    <w:rsid w:val="001D1312"/>
    <w:rPr>
      <w:color w:val="605E5C"/>
      <w:shd w:val="clear" w:color="auto" w:fill="E1DFDD"/>
    </w:rPr>
  </w:style>
  <w:style w:type="character" w:customStyle="1" w:styleId="LampiranChar">
    <w:name w:val="Lampiran Char"/>
    <w:basedOn w:val="DefaultParagraphFont"/>
    <w:link w:val="Lampiran"/>
    <w:rsid w:val="001D1312"/>
    <w:rPr>
      <w:rFonts w:ascii="Times New Roman" w:eastAsiaTheme="minorHAnsi" w:hAnsi="Times New Roman" w:cs="Times New Roman"/>
      <w:b/>
      <w:bCs/>
      <w:sz w:val="24"/>
      <w:szCs w:val="24"/>
      <w:lang w:eastAsia="en-US"/>
    </w:rPr>
  </w:style>
  <w:style w:type="paragraph" w:customStyle="1" w:styleId="msonormal0">
    <w:name w:val="msonormal"/>
    <w:basedOn w:val="Normal"/>
    <w:rsid w:val="001D1312"/>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font0">
    <w:name w:val="font0"/>
    <w:basedOn w:val="Normal"/>
    <w:rsid w:val="001D1312"/>
    <w:pPr>
      <w:spacing w:before="100" w:beforeAutospacing="1" w:after="100" w:afterAutospacing="1" w:line="240" w:lineRule="auto"/>
    </w:pPr>
    <w:rPr>
      <w:rFonts w:eastAsia="Times New Roman"/>
      <w:color w:val="000000"/>
      <w:lang w:val="en-ID"/>
    </w:rPr>
  </w:style>
  <w:style w:type="paragraph" w:customStyle="1" w:styleId="font5">
    <w:name w:val="font5"/>
    <w:basedOn w:val="Normal"/>
    <w:rsid w:val="001D1312"/>
    <w:pPr>
      <w:spacing w:before="100" w:beforeAutospacing="1" w:after="100" w:afterAutospacing="1" w:line="240" w:lineRule="auto"/>
    </w:pPr>
    <w:rPr>
      <w:rFonts w:eastAsia="Times New Roman"/>
      <w:color w:val="000000"/>
      <w:lang w:val="en-ID"/>
    </w:rPr>
  </w:style>
  <w:style w:type="paragraph" w:customStyle="1" w:styleId="xl65">
    <w:name w:val="xl65"/>
    <w:basedOn w:val="Normal"/>
    <w:rsid w:val="001D1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xl66">
    <w:name w:val="xl66"/>
    <w:basedOn w:val="Normal"/>
    <w:rsid w:val="001D1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rPr>
  </w:style>
  <w:style w:type="paragraph" w:styleId="TOC4">
    <w:name w:val="toc 4"/>
    <w:basedOn w:val="Normal"/>
    <w:next w:val="Normal"/>
    <w:autoRedefine/>
    <w:uiPriority w:val="39"/>
    <w:unhideWhenUsed/>
    <w:rsid w:val="001D1312"/>
    <w:pPr>
      <w:spacing w:after="100"/>
      <w:ind w:left="660"/>
    </w:pPr>
    <w:rPr>
      <w:rFonts w:asciiTheme="minorHAnsi" w:eastAsiaTheme="minorHAnsi" w:hAnsiTheme="minorHAnsi" w:cstheme="minorBidi"/>
      <w:lang w:eastAsia="en-US"/>
    </w:rPr>
  </w:style>
  <w:style w:type="paragraph" w:styleId="TOC5">
    <w:name w:val="toc 5"/>
    <w:basedOn w:val="Normal"/>
    <w:next w:val="Normal"/>
    <w:autoRedefine/>
    <w:uiPriority w:val="39"/>
    <w:unhideWhenUsed/>
    <w:rsid w:val="001D1312"/>
    <w:pPr>
      <w:spacing w:after="100" w:line="259" w:lineRule="auto"/>
      <w:ind w:left="880"/>
    </w:pPr>
    <w:rPr>
      <w:rFonts w:asciiTheme="minorHAnsi" w:eastAsiaTheme="minorEastAsia" w:hAnsiTheme="minorHAnsi" w:cstheme="minorBidi"/>
      <w:lang w:val="en-ID"/>
    </w:rPr>
  </w:style>
  <w:style w:type="paragraph" w:styleId="TOC6">
    <w:name w:val="toc 6"/>
    <w:basedOn w:val="Normal"/>
    <w:next w:val="Normal"/>
    <w:autoRedefine/>
    <w:uiPriority w:val="39"/>
    <w:unhideWhenUsed/>
    <w:rsid w:val="001D1312"/>
    <w:pPr>
      <w:spacing w:after="100" w:line="259" w:lineRule="auto"/>
      <w:ind w:left="1100"/>
    </w:pPr>
    <w:rPr>
      <w:rFonts w:asciiTheme="minorHAnsi" w:eastAsiaTheme="minorEastAsia" w:hAnsiTheme="minorHAnsi" w:cstheme="minorBidi"/>
      <w:lang w:val="en-ID"/>
    </w:rPr>
  </w:style>
  <w:style w:type="paragraph" w:styleId="TOC7">
    <w:name w:val="toc 7"/>
    <w:basedOn w:val="Normal"/>
    <w:next w:val="Normal"/>
    <w:autoRedefine/>
    <w:uiPriority w:val="39"/>
    <w:unhideWhenUsed/>
    <w:rsid w:val="001D1312"/>
    <w:pPr>
      <w:spacing w:after="100" w:line="259" w:lineRule="auto"/>
      <w:ind w:left="1320"/>
    </w:pPr>
    <w:rPr>
      <w:rFonts w:asciiTheme="minorHAnsi" w:eastAsiaTheme="minorEastAsia" w:hAnsiTheme="minorHAnsi" w:cstheme="minorBidi"/>
      <w:lang w:val="en-ID"/>
    </w:rPr>
  </w:style>
  <w:style w:type="paragraph" w:styleId="TOC8">
    <w:name w:val="toc 8"/>
    <w:basedOn w:val="Normal"/>
    <w:next w:val="Normal"/>
    <w:autoRedefine/>
    <w:uiPriority w:val="39"/>
    <w:unhideWhenUsed/>
    <w:rsid w:val="001D1312"/>
    <w:pPr>
      <w:spacing w:after="100" w:line="259" w:lineRule="auto"/>
      <w:ind w:left="1540"/>
    </w:pPr>
    <w:rPr>
      <w:rFonts w:asciiTheme="minorHAnsi" w:eastAsiaTheme="minorEastAsia" w:hAnsiTheme="minorHAnsi" w:cstheme="minorBidi"/>
      <w:lang w:val="en-ID"/>
    </w:rPr>
  </w:style>
  <w:style w:type="paragraph" w:styleId="TOC9">
    <w:name w:val="toc 9"/>
    <w:basedOn w:val="Normal"/>
    <w:next w:val="Normal"/>
    <w:autoRedefine/>
    <w:uiPriority w:val="39"/>
    <w:unhideWhenUsed/>
    <w:rsid w:val="001D1312"/>
    <w:pPr>
      <w:spacing w:after="100" w:line="259" w:lineRule="auto"/>
      <w:ind w:left="1760"/>
    </w:pPr>
    <w:rPr>
      <w:rFonts w:asciiTheme="minorHAnsi" w:eastAsiaTheme="minorEastAsia" w:hAnsiTheme="minorHAnsi" w:cstheme="minorBidi"/>
      <w:lang w:val="en-ID"/>
    </w:rPr>
  </w:style>
  <w:style w:type="character" w:customStyle="1" w:styleId="UnresolvedMention3">
    <w:name w:val="Unresolved Mention3"/>
    <w:basedOn w:val="DefaultParagraphFont"/>
    <w:uiPriority w:val="99"/>
    <w:semiHidden/>
    <w:unhideWhenUsed/>
    <w:rsid w:val="001D1312"/>
    <w:rPr>
      <w:color w:val="605E5C"/>
      <w:shd w:val="clear" w:color="auto" w:fill="E1DFDD"/>
    </w:rPr>
  </w:style>
  <w:style w:type="character" w:customStyle="1" w:styleId="fn">
    <w:name w:val="fn"/>
    <w:basedOn w:val="DefaultParagraphFont"/>
    <w:rsid w:val="001D1312"/>
  </w:style>
  <w:style w:type="paragraph" w:customStyle="1" w:styleId="NoSpacing1">
    <w:name w:val="No Spacing1"/>
    <w:uiPriority w:val="1"/>
    <w:qFormat/>
    <w:rsid w:val="0090278A"/>
    <w:pPr>
      <w:spacing w:after="0" w:line="240" w:lineRule="auto"/>
    </w:pPr>
    <w:rPr>
      <w:rFonts w:asciiTheme="minorHAnsi" w:eastAsiaTheme="minorHAnsi" w:hAnsiTheme="minorHAnsi" w:cstheme="minorBidi"/>
      <w:lang w:eastAsia="en-US"/>
    </w:rPr>
  </w:style>
  <w:style w:type="character" w:customStyle="1" w:styleId="hgkelc">
    <w:name w:val="hgkelc"/>
    <w:basedOn w:val="DefaultParagraphFont"/>
    <w:rsid w:val="0090278A"/>
  </w:style>
  <w:style w:type="paragraph" w:customStyle="1" w:styleId="sub6">
    <w:name w:val="sub 6"/>
    <w:basedOn w:val="Heading4"/>
    <w:link w:val="sub6Char"/>
    <w:qFormat/>
    <w:rsid w:val="00D40C8B"/>
    <w:pPr>
      <w:numPr>
        <w:ilvl w:val="1"/>
        <w:numId w:val="2"/>
      </w:numPr>
      <w:spacing w:before="0" w:beforeAutospacing="0" w:after="0" w:afterAutospacing="0" w:line="480" w:lineRule="auto"/>
      <w:ind w:left="0" w:firstLine="0"/>
      <w:contextualSpacing/>
      <w:jc w:val="both"/>
    </w:pPr>
    <w:rPr>
      <w:rFonts w:eastAsiaTheme="minorHAnsi" w:cstheme="majorBidi"/>
      <w:bCs w:val="0"/>
      <w:iCs/>
      <w:szCs w:val="20"/>
      <w:lang w:eastAsia="en-US"/>
    </w:rPr>
  </w:style>
  <w:style w:type="character" w:styleId="EndnoteReference">
    <w:name w:val="endnote reference"/>
    <w:basedOn w:val="DefaultParagraphFont"/>
    <w:uiPriority w:val="99"/>
    <w:semiHidden/>
    <w:unhideWhenUsed/>
    <w:rsid w:val="00D40C8B"/>
    <w:rPr>
      <w:vertAlign w:val="superscript"/>
    </w:rPr>
  </w:style>
  <w:style w:type="paragraph" w:customStyle="1" w:styleId="subbab2">
    <w:name w:val="sub bab 2"/>
    <w:basedOn w:val="Heading2"/>
    <w:link w:val="subbab2Char"/>
    <w:qFormat/>
    <w:rsid w:val="00D40C8B"/>
    <w:pPr>
      <w:keepNext w:val="0"/>
      <w:keepLines w:val="0"/>
      <w:spacing w:before="0" w:line="480" w:lineRule="auto"/>
      <w:contextualSpacing/>
      <w:jc w:val="both"/>
    </w:pPr>
    <w:rPr>
      <w:rFonts w:asciiTheme="majorBidi" w:eastAsiaTheme="minorHAnsi" w:hAnsiTheme="majorBidi"/>
      <w:bCs w:val="0"/>
      <w:sz w:val="24"/>
      <w:szCs w:val="24"/>
      <w:lang w:eastAsia="en-US"/>
    </w:rPr>
  </w:style>
  <w:style w:type="character" w:customStyle="1" w:styleId="subbab2Char">
    <w:name w:val="sub bab 2 Char"/>
    <w:basedOn w:val="Heading2Char"/>
    <w:link w:val="subbab2"/>
    <w:rsid w:val="00D40C8B"/>
    <w:rPr>
      <w:rFonts w:asciiTheme="majorBidi" w:eastAsiaTheme="minorHAnsi" w:hAnsiTheme="majorBidi" w:cstheme="majorBidi"/>
      <w:b/>
      <w:bCs w:val="0"/>
      <w:color w:val="4F81BD" w:themeColor="accent1"/>
      <w:sz w:val="24"/>
      <w:szCs w:val="24"/>
      <w:lang w:val="en-US" w:eastAsia="en-US"/>
    </w:rPr>
  </w:style>
  <w:style w:type="paragraph" w:customStyle="1" w:styleId="subbab3">
    <w:name w:val="sub bab 3"/>
    <w:basedOn w:val="Heading3"/>
    <w:link w:val="subbab3Char"/>
    <w:qFormat/>
    <w:rsid w:val="00D40C8B"/>
    <w:pPr>
      <w:keepNext w:val="0"/>
      <w:keepLines w:val="0"/>
      <w:numPr>
        <w:numId w:val="5"/>
      </w:numPr>
      <w:spacing w:before="0" w:line="480" w:lineRule="auto"/>
      <w:ind w:left="0" w:firstLine="0"/>
      <w:contextualSpacing/>
      <w:jc w:val="both"/>
    </w:pPr>
    <w:rPr>
      <w:rFonts w:asciiTheme="majorBidi" w:eastAsiaTheme="minorHAnsi" w:hAnsiTheme="majorBidi"/>
      <w:lang w:eastAsia="en-US"/>
    </w:rPr>
  </w:style>
  <w:style w:type="paragraph" w:customStyle="1" w:styleId="subbab4">
    <w:name w:val="sub bab 4"/>
    <w:basedOn w:val="Heading4"/>
    <w:link w:val="subbab4Char"/>
    <w:qFormat/>
    <w:rsid w:val="00D40C8B"/>
    <w:pPr>
      <w:numPr>
        <w:numId w:val="3"/>
      </w:numPr>
      <w:spacing w:before="0" w:beforeAutospacing="0" w:after="0" w:afterAutospacing="0" w:line="480" w:lineRule="auto"/>
      <w:ind w:left="0" w:firstLine="0"/>
      <w:contextualSpacing/>
      <w:jc w:val="both"/>
    </w:pPr>
    <w:rPr>
      <w:rFonts w:asciiTheme="majorBidi" w:eastAsiaTheme="minorHAnsi" w:hAnsiTheme="majorBidi" w:cstheme="majorBidi"/>
      <w:bCs w:val="0"/>
      <w:lang w:eastAsia="en-US"/>
    </w:rPr>
  </w:style>
  <w:style w:type="character" w:customStyle="1" w:styleId="subbab3Char">
    <w:name w:val="sub bab 3 Char"/>
    <w:basedOn w:val="Heading3Char"/>
    <w:link w:val="subbab3"/>
    <w:rsid w:val="00D40C8B"/>
    <w:rPr>
      <w:rFonts w:asciiTheme="majorBidi" w:eastAsiaTheme="minorHAnsi" w:hAnsiTheme="majorBidi" w:cstheme="majorBidi"/>
      <w:b/>
      <w:sz w:val="24"/>
      <w:szCs w:val="24"/>
      <w:lang w:val="en-US" w:eastAsia="en-US"/>
    </w:rPr>
  </w:style>
  <w:style w:type="paragraph" w:customStyle="1" w:styleId="sub5">
    <w:name w:val="sub 5"/>
    <w:basedOn w:val="Heading4"/>
    <w:link w:val="sub5Char"/>
    <w:qFormat/>
    <w:rsid w:val="00D40C8B"/>
    <w:pPr>
      <w:numPr>
        <w:ilvl w:val="4"/>
        <w:numId w:val="3"/>
      </w:numPr>
      <w:spacing w:before="0" w:beforeAutospacing="0" w:after="0" w:afterAutospacing="0" w:line="480" w:lineRule="auto"/>
      <w:ind w:left="0" w:firstLine="0"/>
      <w:contextualSpacing/>
      <w:jc w:val="both"/>
    </w:pPr>
    <w:rPr>
      <w:rFonts w:asciiTheme="majorBidi" w:eastAsiaTheme="minorHAnsi" w:hAnsiTheme="majorBidi" w:cstheme="majorBidi"/>
      <w:bCs w:val="0"/>
      <w:lang w:eastAsia="en-US"/>
    </w:rPr>
  </w:style>
  <w:style w:type="character" w:customStyle="1" w:styleId="subbab4Char">
    <w:name w:val="sub bab 4 Char"/>
    <w:basedOn w:val="Heading4Char"/>
    <w:link w:val="subbab4"/>
    <w:rsid w:val="00D40C8B"/>
    <w:rPr>
      <w:rFonts w:asciiTheme="majorBidi" w:eastAsiaTheme="minorHAnsi" w:hAnsiTheme="majorBidi" w:cstheme="majorBidi"/>
      <w:b/>
      <w:bCs w:val="0"/>
      <w:sz w:val="24"/>
      <w:szCs w:val="24"/>
      <w:lang w:val="en-US" w:eastAsia="en-US"/>
    </w:rPr>
  </w:style>
  <w:style w:type="character" w:customStyle="1" w:styleId="sub5Char">
    <w:name w:val="sub 5 Char"/>
    <w:basedOn w:val="Heading4Char"/>
    <w:link w:val="sub5"/>
    <w:rsid w:val="00D40C8B"/>
    <w:rPr>
      <w:rFonts w:asciiTheme="majorBidi" w:eastAsiaTheme="minorHAnsi" w:hAnsiTheme="majorBidi" w:cstheme="majorBidi"/>
      <w:b/>
      <w:bCs w:val="0"/>
      <w:sz w:val="24"/>
      <w:szCs w:val="24"/>
      <w:lang w:val="en-US" w:eastAsia="en-US"/>
    </w:rPr>
  </w:style>
  <w:style w:type="paragraph" w:customStyle="1" w:styleId="sub66">
    <w:name w:val="sub 66"/>
    <w:basedOn w:val="sub6"/>
    <w:link w:val="sub66Char"/>
    <w:qFormat/>
    <w:rsid w:val="00D40C8B"/>
    <w:pPr>
      <w:numPr>
        <w:numId w:val="1"/>
      </w:numPr>
      <w:ind w:left="0" w:firstLine="0"/>
    </w:pPr>
  </w:style>
  <w:style w:type="character" w:customStyle="1" w:styleId="sub6Char">
    <w:name w:val="sub 6 Char"/>
    <w:basedOn w:val="ListParagraphChar"/>
    <w:link w:val="sub6"/>
    <w:rsid w:val="00D40C8B"/>
    <w:rPr>
      <w:rFonts w:ascii="Times New Roman" w:eastAsiaTheme="minorHAnsi" w:hAnsi="Times New Roman" w:cstheme="majorBidi"/>
      <w:b/>
      <w:iCs/>
      <w:sz w:val="24"/>
      <w:szCs w:val="20"/>
      <w:lang w:eastAsia="en-US"/>
    </w:rPr>
  </w:style>
  <w:style w:type="paragraph" w:customStyle="1" w:styleId="IIIA">
    <w:name w:val="III A"/>
    <w:basedOn w:val="Heading2"/>
    <w:link w:val="IIIAChar"/>
    <w:qFormat/>
    <w:rsid w:val="00D40C8B"/>
    <w:pPr>
      <w:keepNext w:val="0"/>
      <w:keepLines w:val="0"/>
      <w:numPr>
        <w:numId w:val="6"/>
      </w:numPr>
      <w:spacing w:before="0" w:after="200" w:line="480" w:lineRule="auto"/>
      <w:ind w:left="0" w:firstLine="0"/>
      <w:contextualSpacing/>
      <w:jc w:val="both"/>
    </w:pPr>
    <w:rPr>
      <w:rFonts w:asciiTheme="majorBidi" w:eastAsiaTheme="minorHAnsi" w:hAnsiTheme="majorBidi"/>
      <w:bCs w:val="0"/>
      <w:color w:val="auto"/>
      <w:sz w:val="24"/>
      <w:szCs w:val="24"/>
      <w:lang w:eastAsia="en-US"/>
    </w:rPr>
  </w:style>
  <w:style w:type="character" w:customStyle="1" w:styleId="sub66Char">
    <w:name w:val="sub 66 Char"/>
    <w:basedOn w:val="sub6Char"/>
    <w:link w:val="sub66"/>
    <w:rsid w:val="00D40C8B"/>
    <w:rPr>
      <w:rFonts w:ascii="Times New Roman" w:eastAsiaTheme="minorHAnsi" w:hAnsi="Times New Roman" w:cstheme="majorBidi"/>
      <w:b/>
      <w:iCs/>
      <w:sz w:val="24"/>
      <w:szCs w:val="20"/>
      <w:lang w:eastAsia="en-US"/>
    </w:rPr>
  </w:style>
  <w:style w:type="character" w:customStyle="1" w:styleId="IIIAChar">
    <w:name w:val="III A Char"/>
    <w:basedOn w:val="ListParagraphChar"/>
    <w:link w:val="IIIA"/>
    <w:rsid w:val="00D40C8B"/>
    <w:rPr>
      <w:rFonts w:asciiTheme="majorBidi" w:eastAsiaTheme="minorHAnsi" w:hAnsiTheme="majorBidi" w:cstheme="majorBidi"/>
      <w:b/>
      <w:sz w:val="24"/>
      <w:szCs w:val="24"/>
      <w:lang w:eastAsia="en-US"/>
    </w:rPr>
  </w:style>
  <w:style w:type="paragraph" w:customStyle="1" w:styleId="3a">
    <w:name w:val="3 a"/>
    <w:basedOn w:val="Heading3"/>
    <w:link w:val="3aChar"/>
    <w:qFormat/>
    <w:rsid w:val="00D40C8B"/>
    <w:pPr>
      <w:keepNext w:val="0"/>
      <w:keepLines w:val="0"/>
      <w:spacing w:before="0" w:line="480" w:lineRule="auto"/>
      <w:ind w:left="0" w:firstLine="0"/>
      <w:contextualSpacing/>
      <w:jc w:val="both"/>
    </w:pPr>
    <w:rPr>
      <w:rFonts w:asciiTheme="majorBidi" w:eastAsiaTheme="minorHAnsi" w:hAnsiTheme="majorBidi"/>
      <w:lang w:eastAsia="en-US"/>
    </w:rPr>
  </w:style>
  <w:style w:type="character" w:customStyle="1" w:styleId="3aChar">
    <w:name w:val="3 a Char"/>
    <w:basedOn w:val="Heading3Char"/>
    <w:link w:val="3a"/>
    <w:rsid w:val="00D40C8B"/>
    <w:rPr>
      <w:rFonts w:asciiTheme="majorBidi" w:eastAsiaTheme="minorHAnsi" w:hAnsiTheme="majorBidi" w:cstheme="majorBidi"/>
      <w:b/>
      <w:sz w:val="24"/>
      <w:szCs w:val="24"/>
      <w:lang w:val="en-US" w:eastAsia="en-US"/>
    </w:rPr>
  </w:style>
  <w:style w:type="paragraph" w:customStyle="1" w:styleId="subIII">
    <w:name w:val="sub III"/>
    <w:basedOn w:val="Heading3"/>
    <w:link w:val="subIIIChar"/>
    <w:qFormat/>
    <w:rsid w:val="00D40C8B"/>
    <w:pPr>
      <w:keepNext w:val="0"/>
      <w:keepLines w:val="0"/>
      <w:spacing w:before="0" w:line="480" w:lineRule="auto"/>
      <w:ind w:left="0" w:firstLine="0"/>
      <w:contextualSpacing/>
      <w:jc w:val="lowKashida"/>
    </w:pPr>
    <w:rPr>
      <w:rFonts w:asciiTheme="majorBidi" w:eastAsiaTheme="minorHAnsi" w:hAnsiTheme="majorBidi"/>
      <w:color w:val="000000" w:themeColor="text1"/>
      <w:lang w:eastAsia="en-US"/>
    </w:rPr>
  </w:style>
  <w:style w:type="paragraph" w:customStyle="1" w:styleId="IIIb">
    <w:name w:val="III b"/>
    <w:basedOn w:val="Heading3"/>
    <w:link w:val="IIIbChar"/>
    <w:qFormat/>
    <w:rsid w:val="00D40C8B"/>
    <w:pPr>
      <w:keepNext w:val="0"/>
      <w:keepLines w:val="0"/>
      <w:spacing w:before="0" w:line="480" w:lineRule="auto"/>
      <w:ind w:left="0" w:firstLine="0"/>
      <w:contextualSpacing/>
      <w:jc w:val="lowKashida"/>
    </w:pPr>
    <w:rPr>
      <w:rFonts w:asciiTheme="majorBidi" w:eastAsiaTheme="minorHAnsi" w:hAnsiTheme="majorBidi"/>
      <w:color w:val="000000" w:themeColor="text1"/>
      <w:lang w:eastAsia="en-US"/>
    </w:rPr>
  </w:style>
  <w:style w:type="character" w:customStyle="1" w:styleId="subIIIChar">
    <w:name w:val="sub III Char"/>
    <w:basedOn w:val="Heading3Char"/>
    <w:link w:val="subIII"/>
    <w:rsid w:val="00D40C8B"/>
    <w:rPr>
      <w:rFonts w:asciiTheme="majorBidi" w:eastAsiaTheme="minorHAnsi" w:hAnsiTheme="majorBidi" w:cstheme="majorBidi"/>
      <w:b/>
      <w:color w:val="000000" w:themeColor="text1"/>
      <w:sz w:val="24"/>
      <w:szCs w:val="24"/>
      <w:lang w:val="en-US" w:eastAsia="en-US"/>
    </w:rPr>
  </w:style>
  <w:style w:type="paragraph" w:customStyle="1" w:styleId="IIIc">
    <w:name w:val="III c"/>
    <w:basedOn w:val="Heading3"/>
    <w:link w:val="IIIcChar"/>
    <w:qFormat/>
    <w:rsid w:val="00D40C8B"/>
    <w:pPr>
      <w:keepNext w:val="0"/>
      <w:keepLines w:val="0"/>
      <w:numPr>
        <w:numId w:val="4"/>
      </w:numPr>
      <w:spacing w:before="0" w:after="160" w:line="480" w:lineRule="auto"/>
      <w:ind w:left="0" w:firstLine="0"/>
      <w:contextualSpacing/>
      <w:jc w:val="lowKashida"/>
    </w:pPr>
    <w:rPr>
      <w:rFonts w:eastAsiaTheme="minorHAnsi" w:cs="Times New Roman"/>
      <w:color w:val="000000" w:themeColor="text1"/>
      <w:lang w:eastAsia="en-US"/>
    </w:rPr>
  </w:style>
  <w:style w:type="character" w:customStyle="1" w:styleId="IIIbChar">
    <w:name w:val="III b Char"/>
    <w:basedOn w:val="ListParagraphChar"/>
    <w:link w:val="IIIb"/>
    <w:rsid w:val="00D40C8B"/>
    <w:rPr>
      <w:rFonts w:asciiTheme="majorBidi" w:eastAsiaTheme="minorHAnsi" w:hAnsiTheme="majorBidi" w:cstheme="majorBidi"/>
      <w:b/>
      <w:color w:val="000000" w:themeColor="text1"/>
      <w:sz w:val="24"/>
      <w:szCs w:val="24"/>
      <w:lang w:eastAsia="en-US"/>
    </w:rPr>
  </w:style>
  <w:style w:type="character" w:customStyle="1" w:styleId="IIIcChar">
    <w:name w:val="III c Char"/>
    <w:basedOn w:val="Heading3Char"/>
    <w:link w:val="IIIc"/>
    <w:rsid w:val="00D40C8B"/>
    <w:rPr>
      <w:rFonts w:ascii="Times New Roman" w:eastAsiaTheme="minorHAnsi" w:hAnsi="Times New Roman" w:cs="Times New Roman"/>
      <w:b/>
      <w:color w:val="000000" w:themeColor="tex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3360929">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57477567">
      <w:bodyDiv w:val="1"/>
      <w:marLeft w:val="0"/>
      <w:marRight w:val="0"/>
      <w:marTop w:val="0"/>
      <w:marBottom w:val="0"/>
      <w:divBdr>
        <w:top w:val="none" w:sz="0" w:space="0" w:color="auto"/>
        <w:left w:val="none" w:sz="0" w:space="0" w:color="auto"/>
        <w:bottom w:val="none" w:sz="0" w:space="0" w:color="auto"/>
        <w:right w:val="none" w:sz="0" w:space="0" w:color="auto"/>
      </w:divBdr>
      <w:divsChild>
        <w:div w:id="450366292">
          <w:marLeft w:val="480"/>
          <w:marRight w:val="0"/>
          <w:marTop w:val="0"/>
          <w:marBottom w:val="0"/>
          <w:divBdr>
            <w:top w:val="none" w:sz="0" w:space="0" w:color="auto"/>
            <w:left w:val="none" w:sz="0" w:space="0" w:color="auto"/>
            <w:bottom w:val="none" w:sz="0" w:space="0" w:color="auto"/>
            <w:right w:val="none" w:sz="0" w:space="0" w:color="auto"/>
          </w:divBdr>
        </w:div>
        <w:div w:id="300694603">
          <w:marLeft w:val="480"/>
          <w:marRight w:val="0"/>
          <w:marTop w:val="0"/>
          <w:marBottom w:val="0"/>
          <w:divBdr>
            <w:top w:val="none" w:sz="0" w:space="0" w:color="auto"/>
            <w:left w:val="none" w:sz="0" w:space="0" w:color="auto"/>
            <w:bottom w:val="none" w:sz="0" w:space="0" w:color="auto"/>
            <w:right w:val="none" w:sz="0" w:space="0" w:color="auto"/>
          </w:divBdr>
        </w:div>
        <w:div w:id="308748851">
          <w:marLeft w:val="480"/>
          <w:marRight w:val="0"/>
          <w:marTop w:val="0"/>
          <w:marBottom w:val="0"/>
          <w:divBdr>
            <w:top w:val="none" w:sz="0" w:space="0" w:color="auto"/>
            <w:left w:val="none" w:sz="0" w:space="0" w:color="auto"/>
            <w:bottom w:val="none" w:sz="0" w:space="0" w:color="auto"/>
            <w:right w:val="none" w:sz="0" w:space="0" w:color="auto"/>
          </w:divBdr>
        </w:div>
        <w:div w:id="448204579">
          <w:marLeft w:val="480"/>
          <w:marRight w:val="0"/>
          <w:marTop w:val="0"/>
          <w:marBottom w:val="0"/>
          <w:divBdr>
            <w:top w:val="none" w:sz="0" w:space="0" w:color="auto"/>
            <w:left w:val="none" w:sz="0" w:space="0" w:color="auto"/>
            <w:bottom w:val="none" w:sz="0" w:space="0" w:color="auto"/>
            <w:right w:val="none" w:sz="0" w:space="0" w:color="auto"/>
          </w:divBdr>
        </w:div>
        <w:div w:id="886452428">
          <w:marLeft w:val="480"/>
          <w:marRight w:val="0"/>
          <w:marTop w:val="0"/>
          <w:marBottom w:val="0"/>
          <w:divBdr>
            <w:top w:val="none" w:sz="0" w:space="0" w:color="auto"/>
            <w:left w:val="none" w:sz="0" w:space="0" w:color="auto"/>
            <w:bottom w:val="none" w:sz="0" w:space="0" w:color="auto"/>
            <w:right w:val="none" w:sz="0" w:space="0" w:color="auto"/>
          </w:divBdr>
        </w:div>
        <w:div w:id="727462954">
          <w:marLeft w:val="480"/>
          <w:marRight w:val="0"/>
          <w:marTop w:val="0"/>
          <w:marBottom w:val="0"/>
          <w:divBdr>
            <w:top w:val="none" w:sz="0" w:space="0" w:color="auto"/>
            <w:left w:val="none" w:sz="0" w:space="0" w:color="auto"/>
            <w:bottom w:val="none" w:sz="0" w:space="0" w:color="auto"/>
            <w:right w:val="none" w:sz="0" w:space="0" w:color="auto"/>
          </w:divBdr>
        </w:div>
        <w:div w:id="1201093086">
          <w:marLeft w:val="480"/>
          <w:marRight w:val="0"/>
          <w:marTop w:val="0"/>
          <w:marBottom w:val="0"/>
          <w:divBdr>
            <w:top w:val="none" w:sz="0" w:space="0" w:color="auto"/>
            <w:left w:val="none" w:sz="0" w:space="0" w:color="auto"/>
            <w:bottom w:val="none" w:sz="0" w:space="0" w:color="auto"/>
            <w:right w:val="none" w:sz="0" w:space="0" w:color="auto"/>
          </w:divBdr>
        </w:div>
        <w:div w:id="259024304">
          <w:marLeft w:val="480"/>
          <w:marRight w:val="0"/>
          <w:marTop w:val="0"/>
          <w:marBottom w:val="0"/>
          <w:divBdr>
            <w:top w:val="none" w:sz="0" w:space="0" w:color="auto"/>
            <w:left w:val="none" w:sz="0" w:space="0" w:color="auto"/>
            <w:bottom w:val="none" w:sz="0" w:space="0" w:color="auto"/>
            <w:right w:val="none" w:sz="0" w:space="0" w:color="auto"/>
          </w:divBdr>
        </w:div>
        <w:div w:id="645284405">
          <w:marLeft w:val="480"/>
          <w:marRight w:val="0"/>
          <w:marTop w:val="0"/>
          <w:marBottom w:val="0"/>
          <w:divBdr>
            <w:top w:val="none" w:sz="0" w:space="0" w:color="auto"/>
            <w:left w:val="none" w:sz="0" w:space="0" w:color="auto"/>
            <w:bottom w:val="none" w:sz="0" w:space="0" w:color="auto"/>
            <w:right w:val="none" w:sz="0" w:space="0" w:color="auto"/>
          </w:divBdr>
        </w:div>
        <w:div w:id="2088190343">
          <w:marLeft w:val="480"/>
          <w:marRight w:val="0"/>
          <w:marTop w:val="0"/>
          <w:marBottom w:val="0"/>
          <w:divBdr>
            <w:top w:val="none" w:sz="0" w:space="0" w:color="auto"/>
            <w:left w:val="none" w:sz="0" w:space="0" w:color="auto"/>
            <w:bottom w:val="none" w:sz="0" w:space="0" w:color="auto"/>
            <w:right w:val="none" w:sz="0" w:space="0" w:color="auto"/>
          </w:divBdr>
        </w:div>
        <w:div w:id="1789083639">
          <w:marLeft w:val="480"/>
          <w:marRight w:val="0"/>
          <w:marTop w:val="0"/>
          <w:marBottom w:val="0"/>
          <w:divBdr>
            <w:top w:val="none" w:sz="0" w:space="0" w:color="auto"/>
            <w:left w:val="none" w:sz="0" w:space="0" w:color="auto"/>
            <w:bottom w:val="none" w:sz="0" w:space="0" w:color="auto"/>
            <w:right w:val="none" w:sz="0" w:space="0" w:color="auto"/>
          </w:divBdr>
        </w:div>
        <w:div w:id="14960297">
          <w:marLeft w:val="480"/>
          <w:marRight w:val="0"/>
          <w:marTop w:val="0"/>
          <w:marBottom w:val="0"/>
          <w:divBdr>
            <w:top w:val="none" w:sz="0" w:space="0" w:color="auto"/>
            <w:left w:val="none" w:sz="0" w:space="0" w:color="auto"/>
            <w:bottom w:val="none" w:sz="0" w:space="0" w:color="auto"/>
            <w:right w:val="none" w:sz="0" w:space="0" w:color="auto"/>
          </w:divBdr>
        </w:div>
        <w:div w:id="1457407381">
          <w:marLeft w:val="480"/>
          <w:marRight w:val="0"/>
          <w:marTop w:val="0"/>
          <w:marBottom w:val="0"/>
          <w:divBdr>
            <w:top w:val="none" w:sz="0" w:space="0" w:color="auto"/>
            <w:left w:val="none" w:sz="0" w:space="0" w:color="auto"/>
            <w:bottom w:val="none" w:sz="0" w:space="0" w:color="auto"/>
            <w:right w:val="none" w:sz="0" w:space="0" w:color="auto"/>
          </w:divBdr>
        </w:div>
      </w:divsChild>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02891804">
      <w:bodyDiv w:val="1"/>
      <w:marLeft w:val="0"/>
      <w:marRight w:val="0"/>
      <w:marTop w:val="0"/>
      <w:marBottom w:val="0"/>
      <w:divBdr>
        <w:top w:val="none" w:sz="0" w:space="0" w:color="auto"/>
        <w:left w:val="none" w:sz="0" w:space="0" w:color="auto"/>
        <w:bottom w:val="none" w:sz="0" w:space="0" w:color="auto"/>
        <w:right w:val="none" w:sz="0" w:space="0" w:color="auto"/>
      </w:divBdr>
      <w:divsChild>
        <w:div w:id="1007755156">
          <w:marLeft w:val="480"/>
          <w:marRight w:val="0"/>
          <w:marTop w:val="0"/>
          <w:marBottom w:val="0"/>
          <w:divBdr>
            <w:top w:val="none" w:sz="0" w:space="0" w:color="auto"/>
            <w:left w:val="none" w:sz="0" w:space="0" w:color="auto"/>
            <w:bottom w:val="none" w:sz="0" w:space="0" w:color="auto"/>
            <w:right w:val="none" w:sz="0" w:space="0" w:color="auto"/>
          </w:divBdr>
        </w:div>
        <w:div w:id="1944998892">
          <w:marLeft w:val="480"/>
          <w:marRight w:val="0"/>
          <w:marTop w:val="0"/>
          <w:marBottom w:val="0"/>
          <w:divBdr>
            <w:top w:val="none" w:sz="0" w:space="0" w:color="auto"/>
            <w:left w:val="none" w:sz="0" w:space="0" w:color="auto"/>
            <w:bottom w:val="none" w:sz="0" w:space="0" w:color="auto"/>
            <w:right w:val="none" w:sz="0" w:space="0" w:color="auto"/>
          </w:divBdr>
        </w:div>
        <w:div w:id="604994788">
          <w:marLeft w:val="480"/>
          <w:marRight w:val="0"/>
          <w:marTop w:val="0"/>
          <w:marBottom w:val="0"/>
          <w:divBdr>
            <w:top w:val="none" w:sz="0" w:space="0" w:color="auto"/>
            <w:left w:val="none" w:sz="0" w:space="0" w:color="auto"/>
            <w:bottom w:val="none" w:sz="0" w:space="0" w:color="auto"/>
            <w:right w:val="none" w:sz="0" w:space="0" w:color="auto"/>
          </w:divBdr>
        </w:div>
        <w:div w:id="1841193842">
          <w:marLeft w:val="480"/>
          <w:marRight w:val="0"/>
          <w:marTop w:val="0"/>
          <w:marBottom w:val="0"/>
          <w:divBdr>
            <w:top w:val="none" w:sz="0" w:space="0" w:color="auto"/>
            <w:left w:val="none" w:sz="0" w:space="0" w:color="auto"/>
            <w:bottom w:val="none" w:sz="0" w:space="0" w:color="auto"/>
            <w:right w:val="none" w:sz="0" w:space="0" w:color="auto"/>
          </w:divBdr>
        </w:div>
        <w:div w:id="914555699">
          <w:marLeft w:val="480"/>
          <w:marRight w:val="0"/>
          <w:marTop w:val="0"/>
          <w:marBottom w:val="0"/>
          <w:divBdr>
            <w:top w:val="none" w:sz="0" w:space="0" w:color="auto"/>
            <w:left w:val="none" w:sz="0" w:space="0" w:color="auto"/>
            <w:bottom w:val="none" w:sz="0" w:space="0" w:color="auto"/>
            <w:right w:val="none" w:sz="0" w:space="0" w:color="auto"/>
          </w:divBdr>
        </w:div>
        <w:div w:id="1455172253">
          <w:marLeft w:val="480"/>
          <w:marRight w:val="0"/>
          <w:marTop w:val="0"/>
          <w:marBottom w:val="0"/>
          <w:divBdr>
            <w:top w:val="none" w:sz="0" w:space="0" w:color="auto"/>
            <w:left w:val="none" w:sz="0" w:space="0" w:color="auto"/>
            <w:bottom w:val="none" w:sz="0" w:space="0" w:color="auto"/>
            <w:right w:val="none" w:sz="0" w:space="0" w:color="auto"/>
          </w:divBdr>
        </w:div>
        <w:div w:id="1290742119">
          <w:marLeft w:val="480"/>
          <w:marRight w:val="0"/>
          <w:marTop w:val="0"/>
          <w:marBottom w:val="0"/>
          <w:divBdr>
            <w:top w:val="none" w:sz="0" w:space="0" w:color="auto"/>
            <w:left w:val="none" w:sz="0" w:space="0" w:color="auto"/>
            <w:bottom w:val="none" w:sz="0" w:space="0" w:color="auto"/>
            <w:right w:val="none" w:sz="0" w:space="0" w:color="auto"/>
          </w:divBdr>
        </w:div>
        <w:div w:id="1840270483">
          <w:marLeft w:val="480"/>
          <w:marRight w:val="0"/>
          <w:marTop w:val="0"/>
          <w:marBottom w:val="0"/>
          <w:divBdr>
            <w:top w:val="none" w:sz="0" w:space="0" w:color="auto"/>
            <w:left w:val="none" w:sz="0" w:space="0" w:color="auto"/>
            <w:bottom w:val="none" w:sz="0" w:space="0" w:color="auto"/>
            <w:right w:val="none" w:sz="0" w:space="0" w:color="auto"/>
          </w:divBdr>
        </w:div>
        <w:div w:id="884219927">
          <w:marLeft w:val="480"/>
          <w:marRight w:val="0"/>
          <w:marTop w:val="0"/>
          <w:marBottom w:val="0"/>
          <w:divBdr>
            <w:top w:val="none" w:sz="0" w:space="0" w:color="auto"/>
            <w:left w:val="none" w:sz="0" w:space="0" w:color="auto"/>
            <w:bottom w:val="none" w:sz="0" w:space="0" w:color="auto"/>
            <w:right w:val="none" w:sz="0" w:space="0" w:color="auto"/>
          </w:divBdr>
        </w:div>
        <w:div w:id="866874904">
          <w:marLeft w:val="480"/>
          <w:marRight w:val="0"/>
          <w:marTop w:val="0"/>
          <w:marBottom w:val="0"/>
          <w:divBdr>
            <w:top w:val="none" w:sz="0" w:space="0" w:color="auto"/>
            <w:left w:val="none" w:sz="0" w:space="0" w:color="auto"/>
            <w:bottom w:val="none" w:sz="0" w:space="0" w:color="auto"/>
            <w:right w:val="none" w:sz="0" w:space="0" w:color="auto"/>
          </w:divBdr>
        </w:div>
        <w:div w:id="623998083">
          <w:marLeft w:val="480"/>
          <w:marRight w:val="0"/>
          <w:marTop w:val="0"/>
          <w:marBottom w:val="0"/>
          <w:divBdr>
            <w:top w:val="none" w:sz="0" w:space="0" w:color="auto"/>
            <w:left w:val="none" w:sz="0" w:space="0" w:color="auto"/>
            <w:bottom w:val="none" w:sz="0" w:space="0" w:color="auto"/>
            <w:right w:val="none" w:sz="0" w:space="0" w:color="auto"/>
          </w:divBdr>
        </w:div>
        <w:div w:id="1598713991">
          <w:marLeft w:val="480"/>
          <w:marRight w:val="0"/>
          <w:marTop w:val="0"/>
          <w:marBottom w:val="0"/>
          <w:divBdr>
            <w:top w:val="none" w:sz="0" w:space="0" w:color="auto"/>
            <w:left w:val="none" w:sz="0" w:space="0" w:color="auto"/>
            <w:bottom w:val="none" w:sz="0" w:space="0" w:color="auto"/>
            <w:right w:val="none" w:sz="0" w:space="0" w:color="auto"/>
          </w:divBdr>
        </w:div>
      </w:divsChild>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197158252">
      <w:bodyDiv w:val="1"/>
      <w:marLeft w:val="0"/>
      <w:marRight w:val="0"/>
      <w:marTop w:val="0"/>
      <w:marBottom w:val="0"/>
      <w:divBdr>
        <w:top w:val="none" w:sz="0" w:space="0" w:color="auto"/>
        <w:left w:val="none" w:sz="0" w:space="0" w:color="auto"/>
        <w:bottom w:val="none" w:sz="0" w:space="0" w:color="auto"/>
        <w:right w:val="none" w:sz="0" w:space="0" w:color="auto"/>
      </w:divBdr>
    </w:div>
    <w:div w:id="201018424">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34904422">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06250454">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00296622">
      <w:bodyDiv w:val="1"/>
      <w:marLeft w:val="0"/>
      <w:marRight w:val="0"/>
      <w:marTop w:val="0"/>
      <w:marBottom w:val="0"/>
      <w:divBdr>
        <w:top w:val="none" w:sz="0" w:space="0" w:color="auto"/>
        <w:left w:val="none" w:sz="0" w:space="0" w:color="auto"/>
        <w:bottom w:val="none" w:sz="0" w:space="0" w:color="auto"/>
        <w:right w:val="none" w:sz="0" w:space="0" w:color="auto"/>
      </w:divBdr>
      <w:divsChild>
        <w:div w:id="494615763">
          <w:marLeft w:val="480"/>
          <w:marRight w:val="0"/>
          <w:marTop w:val="0"/>
          <w:marBottom w:val="0"/>
          <w:divBdr>
            <w:top w:val="none" w:sz="0" w:space="0" w:color="auto"/>
            <w:left w:val="none" w:sz="0" w:space="0" w:color="auto"/>
            <w:bottom w:val="none" w:sz="0" w:space="0" w:color="auto"/>
            <w:right w:val="none" w:sz="0" w:space="0" w:color="auto"/>
          </w:divBdr>
        </w:div>
        <w:div w:id="25983640">
          <w:marLeft w:val="480"/>
          <w:marRight w:val="0"/>
          <w:marTop w:val="0"/>
          <w:marBottom w:val="0"/>
          <w:divBdr>
            <w:top w:val="none" w:sz="0" w:space="0" w:color="auto"/>
            <w:left w:val="none" w:sz="0" w:space="0" w:color="auto"/>
            <w:bottom w:val="none" w:sz="0" w:space="0" w:color="auto"/>
            <w:right w:val="none" w:sz="0" w:space="0" w:color="auto"/>
          </w:divBdr>
        </w:div>
        <w:div w:id="1102915197">
          <w:marLeft w:val="480"/>
          <w:marRight w:val="0"/>
          <w:marTop w:val="0"/>
          <w:marBottom w:val="0"/>
          <w:divBdr>
            <w:top w:val="none" w:sz="0" w:space="0" w:color="auto"/>
            <w:left w:val="none" w:sz="0" w:space="0" w:color="auto"/>
            <w:bottom w:val="none" w:sz="0" w:space="0" w:color="auto"/>
            <w:right w:val="none" w:sz="0" w:space="0" w:color="auto"/>
          </w:divBdr>
        </w:div>
        <w:div w:id="322978534">
          <w:marLeft w:val="480"/>
          <w:marRight w:val="0"/>
          <w:marTop w:val="0"/>
          <w:marBottom w:val="0"/>
          <w:divBdr>
            <w:top w:val="none" w:sz="0" w:space="0" w:color="auto"/>
            <w:left w:val="none" w:sz="0" w:space="0" w:color="auto"/>
            <w:bottom w:val="none" w:sz="0" w:space="0" w:color="auto"/>
            <w:right w:val="none" w:sz="0" w:space="0" w:color="auto"/>
          </w:divBdr>
        </w:div>
        <w:div w:id="437798809">
          <w:marLeft w:val="480"/>
          <w:marRight w:val="0"/>
          <w:marTop w:val="0"/>
          <w:marBottom w:val="0"/>
          <w:divBdr>
            <w:top w:val="none" w:sz="0" w:space="0" w:color="auto"/>
            <w:left w:val="none" w:sz="0" w:space="0" w:color="auto"/>
            <w:bottom w:val="none" w:sz="0" w:space="0" w:color="auto"/>
            <w:right w:val="none" w:sz="0" w:space="0" w:color="auto"/>
          </w:divBdr>
        </w:div>
        <w:div w:id="1309171025">
          <w:marLeft w:val="480"/>
          <w:marRight w:val="0"/>
          <w:marTop w:val="0"/>
          <w:marBottom w:val="0"/>
          <w:divBdr>
            <w:top w:val="none" w:sz="0" w:space="0" w:color="auto"/>
            <w:left w:val="none" w:sz="0" w:space="0" w:color="auto"/>
            <w:bottom w:val="none" w:sz="0" w:space="0" w:color="auto"/>
            <w:right w:val="none" w:sz="0" w:space="0" w:color="auto"/>
          </w:divBdr>
        </w:div>
        <w:div w:id="437217719">
          <w:marLeft w:val="480"/>
          <w:marRight w:val="0"/>
          <w:marTop w:val="0"/>
          <w:marBottom w:val="0"/>
          <w:divBdr>
            <w:top w:val="none" w:sz="0" w:space="0" w:color="auto"/>
            <w:left w:val="none" w:sz="0" w:space="0" w:color="auto"/>
            <w:bottom w:val="none" w:sz="0" w:space="0" w:color="auto"/>
            <w:right w:val="none" w:sz="0" w:space="0" w:color="auto"/>
          </w:divBdr>
        </w:div>
        <w:div w:id="659424494">
          <w:marLeft w:val="480"/>
          <w:marRight w:val="0"/>
          <w:marTop w:val="0"/>
          <w:marBottom w:val="0"/>
          <w:divBdr>
            <w:top w:val="none" w:sz="0" w:space="0" w:color="auto"/>
            <w:left w:val="none" w:sz="0" w:space="0" w:color="auto"/>
            <w:bottom w:val="none" w:sz="0" w:space="0" w:color="auto"/>
            <w:right w:val="none" w:sz="0" w:space="0" w:color="auto"/>
          </w:divBdr>
        </w:div>
        <w:div w:id="459886560">
          <w:marLeft w:val="480"/>
          <w:marRight w:val="0"/>
          <w:marTop w:val="0"/>
          <w:marBottom w:val="0"/>
          <w:divBdr>
            <w:top w:val="none" w:sz="0" w:space="0" w:color="auto"/>
            <w:left w:val="none" w:sz="0" w:space="0" w:color="auto"/>
            <w:bottom w:val="none" w:sz="0" w:space="0" w:color="auto"/>
            <w:right w:val="none" w:sz="0" w:space="0" w:color="auto"/>
          </w:divBdr>
        </w:div>
        <w:div w:id="1525363273">
          <w:marLeft w:val="480"/>
          <w:marRight w:val="0"/>
          <w:marTop w:val="0"/>
          <w:marBottom w:val="0"/>
          <w:divBdr>
            <w:top w:val="none" w:sz="0" w:space="0" w:color="auto"/>
            <w:left w:val="none" w:sz="0" w:space="0" w:color="auto"/>
            <w:bottom w:val="none" w:sz="0" w:space="0" w:color="auto"/>
            <w:right w:val="none" w:sz="0" w:space="0" w:color="auto"/>
          </w:divBdr>
        </w:div>
        <w:div w:id="720517899">
          <w:marLeft w:val="480"/>
          <w:marRight w:val="0"/>
          <w:marTop w:val="0"/>
          <w:marBottom w:val="0"/>
          <w:divBdr>
            <w:top w:val="none" w:sz="0" w:space="0" w:color="auto"/>
            <w:left w:val="none" w:sz="0" w:space="0" w:color="auto"/>
            <w:bottom w:val="none" w:sz="0" w:space="0" w:color="auto"/>
            <w:right w:val="none" w:sz="0" w:space="0" w:color="auto"/>
          </w:divBdr>
        </w:div>
        <w:div w:id="981034983">
          <w:marLeft w:val="480"/>
          <w:marRight w:val="0"/>
          <w:marTop w:val="0"/>
          <w:marBottom w:val="0"/>
          <w:divBdr>
            <w:top w:val="none" w:sz="0" w:space="0" w:color="auto"/>
            <w:left w:val="none" w:sz="0" w:space="0" w:color="auto"/>
            <w:bottom w:val="none" w:sz="0" w:space="0" w:color="auto"/>
            <w:right w:val="none" w:sz="0" w:space="0" w:color="auto"/>
          </w:divBdr>
        </w:div>
        <w:div w:id="1045133216">
          <w:marLeft w:val="480"/>
          <w:marRight w:val="0"/>
          <w:marTop w:val="0"/>
          <w:marBottom w:val="0"/>
          <w:divBdr>
            <w:top w:val="none" w:sz="0" w:space="0" w:color="auto"/>
            <w:left w:val="none" w:sz="0" w:space="0" w:color="auto"/>
            <w:bottom w:val="none" w:sz="0" w:space="0" w:color="auto"/>
            <w:right w:val="none" w:sz="0" w:space="0" w:color="auto"/>
          </w:divBdr>
        </w:div>
        <w:div w:id="1741438071">
          <w:marLeft w:val="480"/>
          <w:marRight w:val="0"/>
          <w:marTop w:val="0"/>
          <w:marBottom w:val="0"/>
          <w:divBdr>
            <w:top w:val="none" w:sz="0" w:space="0" w:color="auto"/>
            <w:left w:val="none" w:sz="0" w:space="0" w:color="auto"/>
            <w:bottom w:val="none" w:sz="0" w:space="0" w:color="auto"/>
            <w:right w:val="none" w:sz="0" w:space="0" w:color="auto"/>
          </w:divBdr>
        </w:div>
        <w:div w:id="1179124642">
          <w:marLeft w:val="480"/>
          <w:marRight w:val="0"/>
          <w:marTop w:val="0"/>
          <w:marBottom w:val="0"/>
          <w:divBdr>
            <w:top w:val="none" w:sz="0" w:space="0" w:color="auto"/>
            <w:left w:val="none" w:sz="0" w:space="0" w:color="auto"/>
            <w:bottom w:val="none" w:sz="0" w:space="0" w:color="auto"/>
            <w:right w:val="none" w:sz="0" w:space="0" w:color="auto"/>
          </w:divBdr>
        </w:div>
        <w:div w:id="2035499172">
          <w:marLeft w:val="480"/>
          <w:marRight w:val="0"/>
          <w:marTop w:val="0"/>
          <w:marBottom w:val="0"/>
          <w:divBdr>
            <w:top w:val="none" w:sz="0" w:space="0" w:color="auto"/>
            <w:left w:val="none" w:sz="0" w:space="0" w:color="auto"/>
            <w:bottom w:val="none" w:sz="0" w:space="0" w:color="auto"/>
            <w:right w:val="none" w:sz="0" w:space="0" w:color="auto"/>
          </w:divBdr>
        </w:div>
        <w:div w:id="1972665083">
          <w:marLeft w:val="480"/>
          <w:marRight w:val="0"/>
          <w:marTop w:val="0"/>
          <w:marBottom w:val="0"/>
          <w:divBdr>
            <w:top w:val="none" w:sz="0" w:space="0" w:color="auto"/>
            <w:left w:val="none" w:sz="0" w:space="0" w:color="auto"/>
            <w:bottom w:val="none" w:sz="0" w:space="0" w:color="auto"/>
            <w:right w:val="none" w:sz="0" w:space="0" w:color="auto"/>
          </w:divBdr>
        </w:div>
      </w:divsChild>
    </w:div>
    <w:div w:id="406196620">
      <w:bodyDiv w:val="1"/>
      <w:marLeft w:val="0"/>
      <w:marRight w:val="0"/>
      <w:marTop w:val="0"/>
      <w:marBottom w:val="0"/>
      <w:divBdr>
        <w:top w:val="none" w:sz="0" w:space="0" w:color="auto"/>
        <w:left w:val="none" w:sz="0" w:space="0" w:color="auto"/>
        <w:bottom w:val="none" w:sz="0" w:space="0" w:color="auto"/>
        <w:right w:val="none" w:sz="0" w:space="0" w:color="auto"/>
      </w:divBdr>
      <w:divsChild>
        <w:div w:id="1508054117">
          <w:marLeft w:val="480"/>
          <w:marRight w:val="0"/>
          <w:marTop w:val="0"/>
          <w:marBottom w:val="0"/>
          <w:divBdr>
            <w:top w:val="none" w:sz="0" w:space="0" w:color="auto"/>
            <w:left w:val="none" w:sz="0" w:space="0" w:color="auto"/>
            <w:bottom w:val="none" w:sz="0" w:space="0" w:color="auto"/>
            <w:right w:val="none" w:sz="0" w:space="0" w:color="auto"/>
          </w:divBdr>
        </w:div>
        <w:div w:id="1682899639">
          <w:marLeft w:val="480"/>
          <w:marRight w:val="0"/>
          <w:marTop w:val="0"/>
          <w:marBottom w:val="0"/>
          <w:divBdr>
            <w:top w:val="none" w:sz="0" w:space="0" w:color="auto"/>
            <w:left w:val="none" w:sz="0" w:space="0" w:color="auto"/>
            <w:bottom w:val="none" w:sz="0" w:space="0" w:color="auto"/>
            <w:right w:val="none" w:sz="0" w:space="0" w:color="auto"/>
          </w:divBdr>
        </w:div>
        <w:div w:id="693841975">
          <w:marLeft w:val="480"/>
          <w:marRight w:val="0"/>
          <w:marTop w:val="0"/>
          <w:marBottom w:val="0"/>
          <w:divBdr>
            <w:top w:val="none" w:sz="0" w:space="0" w:color="auto"/>
            <w:left w:val="none" w:sz="0" w:space="0" w:color="auto"/>
            <w:bottom w:val="none" w:sz="0" w:space="0" w:color="auto"/>
            <w:right w:val="none" w:sz="0" w:space="0" w:color="auto"/>
          </w:divBdr>
        </w:div>
        <w:div w:id="1278829098">
          <w:marLeft w:val="480"/>
          <w:marRight w:val="0"/>
          <w:marTop w:val="0"/>
          <w:marBottom w:val="0"/>
          <w:divBdr>
            <w:top w:val="none" w:sz="0" w:space="0" w:color="auto"/>
            <w:left w:val="none" w:sz="0" w:space="0" w:color="auto"/>
            <w:bottom w:val="none" w:sz="0" w:space="0" w:color="auto"/>
            <w:right w:val="none" w:sz="0" w:space="0" w:color="auto"/>
          </w:divBdr>
        </w:div>
        <w:div w:id="176845241">
          <w:marLeft w:val="480"/>
          <w:marRight w:val="0"/>
          <w:marTop w:val="0"/>
          <w:marBottom w:val="0"/>
          <w:divBdr>
            <w:top w:val="none" w:sz="0" w:space="0" w:color="auto"/>
            <w:left w:val="none" w:sz="0" w:space="0" w:color="auto"/>
            <w:bottom w:val="none" w:sz="0" w:space="0" w:color="auto"/>
            <w:right w:val="none" w:sz="0" w:space="0" w:color="auto"/>
          </w:divBdr>
        </w:div>
        <w:div w:id="1591114323">
          <w:marLeft w:val="480"/>
          <w:marRight w:val="0"/>
          <w:marTop w:val="0"/>
          <w:marBottom w:val="0"/>
          <w:divBdr>
            <w:top w:val="none" w:sz="0" w:space="0" w:color="auto"/>
            <w:left w:val="none" w:sz="0" w:space="0" w:color="auto"/>
            <w:bottom w:val="none" w:sz="0" w:space="0" w:color="auto"/>
            <w:right w:val="none" w:sz="0" w:space="0" w:color="auto"/>
          </w:divBdr>
        </w:div>
        <w:div w:id="2015184940">
          <w:marLeft w:val="480"/>
          <w:marRight w:val="0"/>
          <w:marTop w:val="0"/>
          <w:marBottom w:val="0"/>
          <w:divBdr>
            <w:top w:val="none" w:sz="0" w:space="0" w:color="auto"/>
            <w:left w:val="none" w:sz="0" w:space="0" w:color="auto"/>
            <w:bottom w:val="none" w:sz="0" w:space="0" w:color="auto"/>
            <w:right w:val="none" w:sz="0" w:space="0" w:color="auto"/>
          </w:divBdr>
        </w:div>
        <w:div w:id="1771974997">
          <w:marLeft w:val="480"/>
          <w:marRight w:val="0"/>
          <w:marTop w:val="0"/>
          <w:marBottom w:val="0"/>
          <w:divBdr>
            <w:top w:val="none" w:sz="0" w:space="0" w:color="auto"/>
            <w:left w:val="none" w:sz="0" w:space="0" w:color="auto"/>
            <w:bottom w:val="none" w:sz="0" w:space="0" w:color="auto"/>
            <w:right w:val="none" w:sz="0" w:space="0" w:color="auto"/>
          </w:divBdr>
        </w:div>
        <w:div w:id="566958136">
          <w:marLeft w:val="480"/>
          <w:marRight w:val="0"/>
          <w:marTop w:val="0"/>
          <w:marBottom w:val="0"/>
          <w:divBdr>
            <w:top w:val="none" w:sz="0" w:space="0" w:color="auto"/>
            <w:left w:val="none" w:sz="0" w:space="0" w:color="auto"/>
            <w:bottom w:val="none" w:sz="0" w:space="0" w:color="auto"/>
            <w:right w:val="none" w:sz="0" w:space="0" w:color="auto"/>
          </w:divBdr>
        </w:div>
        <w:div w:id="876744243">
          <w:marLeft w:val="480"/>
          <w:marRight w:val="0"/>
          <w:marTop w:val="0"/>
          <w:marBottom w:val="0"/>
          <w:divBdr>
            <w:top w:val="none" w:sz="0" w:space="0" w:color="auto"/>
            <w:left w:val="none" w:sz="0" w:space="0" w:color="auto"/>
            <w:bottom w:val="none" w:sz="0" w:space="0" w:color="auto"/>
            <w:right w:val="none" w:sz="0" w:space="0" w:color="auto"/>
          </w:divBdr>
        </w:div>
        <w:div w:id="1207139448">
          <w:marLeft w:val="480"/>
          <w:marRight w:val="0"/>
          <w:marTop w:val="0"/>
          <w:marBottom w:val="0"/>
          <w:divBdr>
            <w:top w:val="none" w:sz="0" w:space="0" w:color="auto"/>
            <w:left w:val="none" w:sz="0" w:space="0" w:color="auto"/>
            <w:bottom w:val="none" w:sz="0" w:space="0" w:color="auto"/>
            <w:right w:val="none" w:sz="0" w:space="0" w:color="auto"/>
          </w:divBdr>
        </w:div>
        <w:div w:id="822309360">
          <w:marLeft w:val="480"/>
          <w:marRight w:val="0"/>
          <w:marTop w:val="0"/>
          <w:marBottom w:val="0"/>
          <w:divBdr>
            <w:top w:val="none" w:sz="0" w:space="0" w:color="auto"/>
            <w:left w:val="none" w:sz="0" w:space="0" w:color="auto"/>
            <w:bottom w:val="none" w:sz="0" w:space="0" w:color="auto"/>
            <w:right w:val="none" w:sz="0" w:space="0" w:color="auto"/>
          </w:divBdr>
        </w:div>
        <w:div w:id="1088235273">
          <w:marLeft w:val="480"/>
          <w:marRight w:val="0"/>
          <w:marTop w:val="0"/>
          <w:marBottom w:val="0"/>
          <w:divBdr>
            <w:top w:val="none" w:sz="0" w:space="0" w:color="auto"/>
            <w:left w:val="none" w:sz="0" w:space="0" w:color="auto"/>
            <w:bottom w:val="none" w:sz="0" w:space="0" w:color="auto"/>
            <w:right w:val="none" w:sz="0" w:space="0" w:color="auto"/>
          </w:divBdr>
        </w:div>
      </w:divsChild>
    </w:div>
    <w:div w:id="428434432">
      <w:bodyDiv w:val="1"/>
      <w:marLeft w:val="0"/>
      <w:marRight w:val="0"/>
      <w:marTop w:val="0"/>
      <w:marBottom w:val="0"/>
      <w:divBdr>
        <w:top w:val="none" w:sz="0" w:space="0" w:color="auto"/>
        <w:left w:val="none" w:sz="0" w:space="0" w:color="auto"/>
        <w:bottom w:val="none" w:sz="0" w:space="0" w:color="auto"/>
        <w:right w:val="none" w:sz="0" w:space="0" w:color="auto"/>
      </w:divBdr>
      <w:divsChild>
        <w:div w:id="1033266088">
          <w:marLeft w:val="480"/>
          <w:marRight w:val="0"/>
          <w:marTop w:val="0"/>
          <w:marBottom w:val="0"/>
          <w:divBdr>
            <w:top w:val="none" w:sz="0" w:space="0" w:color="auto"/>
            <w:left w:val="none" w:sz="0" w:space="0" w:color="auto"/>
            <w:bottom w:val="none" w:sz="0" w:space="0" w:color="auto"/>
            <w:right w:val="none" w:sz="0" w:space="0" w:color="auto"/>
          </w:divBdr>
        </w:div>
        <w:div w:id="1172795470">
          <w:marLeft w:val="480"/>
          <w:marRight w:val="0"/>
          <w:marTop w:val="0"/>
          <w:marBottom w:val="0"/>
          <w:divBdr>
            <w:top w:val="none" w:sz="0" w:space="0" w:color="auto"/>
            <w:left w:val="none" w:sz="0" w:space="0" w:color="auto"/>
            <w:bottom w:val="none" w:sz="0" w:space="0" w:color="auto"/>
            <w:right w:val="none" w:sz="0" w:space="0" w:color="auto"/>
          </w:divBdr>
        </w:div>
        <w:div w:id="437601155">
          <w:marLeft w:val="480"/>
          <w:marRight w:val="0"/>
          <w:marTop w:val="0"/>
          <w:marBottom w:val="0"/>
          <w:divBdr>
            <w:top w:val="none" w:sz="0" w:space="0" w:color="auto"/>
            <w:left w:val="none" w:sz="0" w:space="0" w:color="auto"/>
            <w:bottom w:val="none" w:sz="0" w:space="0" w:color="auto"/>
            <w:right w:val="none" w:sz="0" w:space="0" w:color="auto"/>
          </w:divBdr>
        </w:div>
        <w:div w:id="480539478">
          <w:marLeft w:val="480"/>
          <w:marRight w:val="0"/>
          <w:marTop w:val="0"/>
          <w:marBottom w:val="0"/>
          <w:divBdr>
            <w:top w:val="none" w:sz="0" w:space="0" w:color="auto"/>
            <w:left w:val="none" w:sz="0" w:space="0" w:color="auto"/>
            <w:bottom w:val="none" w:sz="0" w:space="0" w:color="auto"/>
            <w:right w:val="none" w:sz="0" w:space="0" w:color="auto"/>
          </w:divBdr>
        </w:div>
        <w:div w:id="1280333245">
          <w:marLeft w:val="480"/>
          <w:marRight w:val="0"/>
          <w:marTop w:val="0"/>
          <w:marBottom w:val="0"/>
          <w:divBdr>
            <w:top w:val="none" w:sz="0" w:space="0" w:color="auto"/>
            <w:left w:val="none" w:sz="0" w:space="0" w:color="auto"/>
            <w:bottom w:val="none" w:sz="0" w:space="0" w:color="auto"/>
            <w:right w:val="none" w:sz="0" w:space="0" w:color="auto"/>
          </w:divBdr>
        </w:div>
        <w:div w:id="1714381244">
          <w:marLeft w:val="480"/>
          <w:marRight w:val="0"/>
          <w:marTop w:val="0"/>
          <w:marBottom w:val="0"/>
          <w:divBdr>
            <w:top w:val="none" w:sz="0" w:space="0" w:color="auto"/>
            <w:left w:val="none" w:sz="0" w:space="0" w:color="auto"/>
            <w:bottom w:val="none" w:sz="0" w:space="0" w:color="auto"/>
            <w:right w:val="none" w:sz="0" w:space="0" w:color="auto"/>
          </w:divBdr>
        </w:div>
        <w:div w:id="510529272">
          <w:marLeft w:val="480"/>
          <w:marRight w:val="0"/>
          <w:marTop w:val="0"/>
          <w:marBottom w:val="0"/>
          <w:divBdr>
            <w:top w:val="none" w:sz="0" w:space="0" w:color="auto"/>
            <w:left w:val="none" w:sz="0" w:space="0" w:color="auto"/>
            <w:bottom w:val="none" w:sz="0" w:space="0" w:color="auto"/>
            <w:right w:val="none" w:sz="0" w:space="0" w:color="auto"/>
          </w:divBdr>
        </w:div>
        <w:div w:id="1342006922">
          <w:marLeft w:val="480"/>
          <w:marRight w:val="0"/>
          <w:marTop w:val="0"/>
          <w:marBottom w:val="0"/>
          <w:divBdr>
            <w:top w:val="none" w:sz="0" w:space="0" w:color="auto"/>
            <w:left w:val="none" w:sz="0" w:space="0" w:color="auto"/>
            <w:bottom w:val="none" w:sz="0" w:space="0" w:color="auto"/>
            <w:right w:val="none" w:sz="0" w:space="0" w:color="auto"/>
          </w:divBdr>
        </w:div>
        <w:div w:id="1517304349">
          <w:marLeft w:val="480"/>
          <w:marRight w:val="0"/>
          <w:marTop w:val="0"/>
          <w:marBottom w:val="0"/>
          <w:divBdr>
            <w:top w:val="none" w:sz="0" w:space="0" w:color="auto"/>
            <w:left w:val="none" w:sz="0" w:space="0" w:color="auto"/>
            <w:bottom w:val="none" w:sz="0" w:space="0" w:color="auto"/>
            <w:right w:val="none" w:sz="0" w:space="0" w:color="auto"/>
          </w:divBdr>
        </w:div>
        <w:div w:id="156238485">
          <w:marLeft w:val="480"/>
          <w:marRight w:val="0"/>
          <w:marTop w:val="0"/>
          <w:marBottom w:val="0"/>
          <w:divBdr>
            <w:top w:val="none" w:sz="0" w:space="0" w:color="auto"/>
            <w:left w:val="none" w:sz="0" w:space="0" w:color="auto"/>
            <w:bottom w:val="none" w:sz="0" w:space="0" w:color="auto"/>
            <w:right w:val="none" w:sz="0" w:space="0" w:color="auto"/>
          </w:divBdr>
        </w:div>
        <w:div w:id="660351548">
          <w:marLeft w:val="480"/>
          <w:marRight w:val="0"/>
          <w:marTop w:val="0"/>
          <w:marBottom w:val="0"/>
          <w:divBdr>
            <w:top w:val="none" w:sz="0" w:space="0" w:color="auto"/>
            <w:left w:val="none" w:sz="0" w:space="0" w:color="auto"/>
            <w:bottom w:val="none" w:sz="0" w:space="0" w:color="auto"/>
            <w:right w:val="none" w:sz="0" w:space="0" w:color="auto"/>
          </w:divBdr>
        </w:div>
        <w:div w:id="1586958717">
          <w:marLeft w:val="480"/>
          <w:marRight w:val="0"/>
          <w:marTop w:val="0"/>
          <w:marBottom w:val="0"/>
          <w:divBdr>
            <w:top w:val="none" w:sz="0" w:space="0" w:color="auto"/>
            <w:left w:val="none" w:sz="0" w:space="0" w:color="auto"/>
            <w:bottom w:val="none" w:sz="0" w:space="0" w:color="auto"/>
            <w:right w:val="none" w:sz="0" w:space="0" w:color="auto"/>
          </w:divBdr>
        </w:div>
        <w:div w:id="2024429555">
          <w:marLeft w:val="480"/>
          <w:marRight w:val="0"/>
          <w:marTop w:val="0"/>
          <w:marBottom w:val="0"/>
          <w:divBdr>
            <w:top w:val="none" w:sz="0" w:space="0" w:color="auto"/>
            <w:left w:val="none" w:sz="0" w:space="0" w:color="auto"/>
            <w:bottom w:val="none" w:sz="0" w:space="0" w:color="auto"/>
            <w:right w:val="none" w:sz="0" w:space="0" w:color="auto"/>
          </w:divBdr>
        </w:div>
      </w:divsChild>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35028613">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454642070">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585574398">
      <w:bodyDiv w:val="1"/>
      <w:marLeft w:val="0"/>
      <w:marRight w:val="0"/>
      <w:marTop w:val="0"/>
      <w:marBottom w:val="0"/>
      <w:divBdr>
        <w:top w:val="none" w:sz="0" w:space="0" w:color="auto"/>
        <w:left w:val="none" w:sz="0" w:space="0" w:color="auto"/>
        <w:bottom w:val="none" w:sz="0" w:space="0" w:color="auto"/>
        <w:right w:val="none" w:sz="0" w:space="0" w:color="auto"/>
      </w:divBdr>
    </w:div>
    <w:div w:id="588270229">
      <w:bodyDiv w:val="1"/>
      <w:marLeft w:val="0"/>
      <w:marRight w:val="0"/>
      <w:marTop w:val="0"/>
      <w:marBottom w:val="0"/>
      <w:divBdr>
        <w:top w:val="none" w:sz="0" w:space="0" w:color="auto"/>
        <w:left w:val="none" w:sz="0" w:space="0" w:color="auto"/>
        <w:bottom w:val="none" w:sz="0" w:space="0" w:color="auto"/>
        <w:right w:val="none" w:sz="0" w:space="0" w:color="auto"/>
      </w:divBdr>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1906198">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83821036">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06417270">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1029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08">
          <w:marLeft w:val="480"/>
          <w:marRight w:val="0"/>
          <w:marTop w:val="0"/>
          <w:marBottom w:val="0"/>
          <w:divBdr>
            <w:top w:val="none" w:sz="0" w:space="0" w:color="auto"/>
            <w:left w:val="none" w:sz="0" w:space="0" w:color="auto"/>
            <w:bottom w:val="none" w:sz="0" w:space="0" w:color="auto"/>
            <w:right w:val="none" w:sz="0" w:space="0" w:color="auto"/>
          </w:divBdr>
        </w:div>
        <w:div w:id="363017737">
          <w:marLeft w:val="480"/>
          <w:marRight w:val="0"/>
          <w:marTop w:val="0"/>
          <w:marBottom w:val="0"/>
          <w:divBdr>
            <w:top w:val="none" w:sz="0" w:space="0" w:color="auto"/>
            <w:left w:val="none" w:sz="0" w:space="0" w:color="auto"/>
            <w:bottom w:val="none" w:sz="0" w:space="0" w:color="auto"/>
            <w:right w:val="none" w:sz="0" w:space="0" w:color="auto"/>
          </w:divBdr>
        </w:div>
        <w:div w:id="568268444">
          <w:marLeft w:val="480"/>
          <w:marRight w:val="0"/>
          <w:marTop w:val="0"/>
          <w:marBottom w:val="0"/>
          <w:divBdr>
            <w:top w:val="none" w:sz="0" w:space="0" w:color="auto"/>
            <w:left w:val="none" w:sz="0" w:space="0" w:color="auto"/>
            <w:bottom w:val="none" w:sz="0" w:space="0" w:color="auto"/>
            <w:right w:val="none" w:sz="0" w:space="0" w:color="auto"/>
          </w:divBdr>
        </w:div>
        <w:div w:id="1750033794">
          <w:marLeft w:val="480"/>
          <w:marRight w:val="0"/>
          <w:marTop w:val="0"/>
          <w:marBottom w:val="0"/>
          <w:divBdr>
            <w:top w:val="none" w:sz="0" w:space="0" w:color="auto"/>
            <w:left w:val="none" w:sz="0" w:space="0" w:color="auto"/>
            <w:bottom w:val="none" w:sz="0" w:space="0" w:color="auto"/>
            <w:right w:val="none" w:sz="0" w:space="0" w:color="auto"/>
          </w:divBdr>
        </w:div>
        <w:div w:id="1119446275">
          <w:marLeft w:val="480"/>
          <w:marRight w:val="0"/>
          <w:marTop w:val="0"/>
          <w:marBottom w:val="0"/>
          <w:divBdr>
            <w:top w:val="none" w:sz="0" w:space="0" w:color="auto"/>
            <w:left w:val="none" w:sz="0" w:space="0" w:color="auto"/>
            <w:bottom w:val="none" w:sz="0" w:space="0" w:color="auto"/>
            <w:right w:val="none" w:sz="0" w:space="0" w:color="auto"/>
          </w:divBdr>
        </w:div>
        <w:div w:id="1445223440">
          <w:marLeft w:val="480"/>
          <w:marRight w:val="0"/>
          <w:marTop w:val="0"/>
          <w:marBottom w:val="0"/>
          <w:divBdr>
            <w:top w:val="none" w:sz="0" w:space="0" w:color="auto"/>
            <w:left w:val="none" w:sz="0" w:space="0" w:color="auto"/>
            <w:bottom w:val="none" w:sz="0" w:space="0" w:color="auto"/>
            <w:right w:val="none" w:sz="0" w:space="0" w:color="auto"/>
          </w:divBdr>
        </w:div>
        <w:div w:id="1733504319">
          <w:marLeft w:val="480"/>
          <w:marRight w:val="0"/>
          <w:marTop w:val="0"/>
          <w:marBottom w:val="0"/>
          <w:divBdr>
            <w:top w:val="none" w:sz="0" w:space="0" w:color="auto"/>
            <w:left w:val="none" w:sz="0" w:space="0" w:color="auto"/>
            <w:bottom w:val="none" w:sz="0" w:space="0" w:color="auto"/>
            <w:right w:val="none" w:sz="0" w:space="0" w:color="auto"/>
          </w:divBdr>
        </w:div>
        <w:div w:id="1434589960">
          <w:marLeft w:val="480"/>
          <w:marRight w:val="0"/>
          <w:marTop w:val="0"/>
          <w:marBottom w:val="0"/>
          <w:divBdr>
            <w:top w:val="none" w:sz="0" w:space="0" w:color="auto"/>
            <w:left w:val="none" w:sz="0" w:space="0" w:color="auto"/>
            <w:bottom w:val="none" w:sz="0" w:space="0" w:color="auto"/>
            <w:right w:val="none" w:sz="0" w:space="0" w:color="auto"/>
          </w:divBdr>
        </w:div>
        <w:div w:id="122701479">
          <w:marLeft w:val="480"/>
          <w:marRight w:val="0"/>
          <w:marTop w:val="0"/>
          <w:marBottom w:val="0"/>
          <w:divBdr>
            <w:top w:val="none" w:sz="0" w:space="0" w:color="auto"/>
            <w:left w:val="none" w:sz="0" w:space="0" w:color="auto"/>
            <w:bottom w:val="none" w:sz="0" w:space="0" w:color="auto"/>
            <w:right w:val="none" w:sz="0" w:space="0" w:color="auto"/>
          </w:divBdr>
        </w:div>
        <w:div w:id="427124318">
          <w:marLeft w:val="480"/>
          <w:marRight w:val="0"/>
          <w:marTop w:val="0"/>
          <w:marBottom w:val="0"/>
          <w:divBdr>
            <w:top w:val="none" w:sz="0" w:space="0" w:color="auto"/>
            <w:left w:val="none" w:sz="0" w:space="0" w:color="auto"/>
            <w:bottom w:val="none" w:sz="0" w:space="0" w:color="auto"/>
            <w:right w:val="none" w:sz="0" w:space="0" w:color="auto"/>
          </w:divBdr>
        </w:div>
        <w:div w:id="992953083">
          <w:marLeft w:val="480"/>
          <w:marRight w:val="0"/>
          <w:marTop w:val="0"/>
          <w:marBottom w:val="0"/>
          <w:divBdr>
            <w:top w:val="none" w:sz="0" w:space="0" w:color="auto"/>
            <w:left w:val="none" w:sz="0" w:space="0" w:color="auto"/>
            <w:bottom w:val="none" w:sz="0" w:space="0" w:color="auto"/>
            <w:right w:val="none" w:sz="0" w:space="0" w:color="auto"/>
          </w:divBdr>
        </w:div>
      </w:divsChild>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79226979">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789782869">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4289879">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08685630">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54279081">
      <w:bodyDiv w:val="1"/>
      <w:marLeft w:val="0"/>
      <w:marRight w:val="0"/>
      <w:marTop w:val="0"/>
      <w:marBottom w:val="0"/>
      <w:divBdr>
        <w:top w:val="none" w:sz="0" w:space="0" w:color="auto"/>
        <w:left w:val="none" w:sz="0" w:space="0" w:color="auto"/>
        <w:bottom w:val="none" w:sz="0" w:space="0" w:color="auto"/>
        <w:right w:val="none" w:sz="0" w:space="0" w:color="auto"/>
      </w:divBdr>
      <w:divsChild>
        <w:div w:id="232089615">
          <w:marLeft w:val="480"/>
          <w:marRight w:val="0"/>
          <w:marTop w:val="0"/>
          <w:marBottom w:val="0"/>
          <w:divBdr>
            <w:top w:val="none" w:sz="0" w:space="0" w:color="auto"/>
            <w:left w:val="none" w:sz="0" w:space="0" w:color="auto"/>
            <w:bottom w:val="none" w:sz="0" w:space="0" w:color="auto"/>
            <w:right w:val="none" w:sz="0" w:space="0" w:color="auto"/>
          </w:divBdr>
        </w:div>
        <w:div w:id="963731660">
          <w:marLeft w:val="480"/>
          <w:marRight w:val="0"/>
          <w:marTop w:val="0"/>
          <w:marBottom w:val="0"/>
          <w:divBdr>
            <w:top w:val="none" w:sz="0" w:space="0" w:color="auto"/>
            <w:left w:val="none" w:sz="0" w:space="0" w:color="auto"/>
            <w:bottom w:val="none" w:sz="0" w:space="0" w:color="auto"/>
            <w:right w:val="none" w:sz="0" w:space="0" w:color="auto"/>
          </w:divBdr>
        </w:div>
        <w:div w:id="109055652">
          <w:marLeft w:val="480"/>
          <w:marRight w:val="0"/>
          <w:marTop w:val="0"/>
          <w:marBottom w:val="0"/>
          <w:divBdr>
            <w:top w:val="none" w:sz="0" w:space="0" w:color="auto"/>
            <w:left w:val="none" w:sz="0" w:space="0" w:color="auto"/>
            <w:bottom w:val="none" w:sz="0" w:space="0" w:color="auto"/>
            <w:right w:val="none" w:sz="0" w:space="0" w:color="auto"/>
          </w:divBdr>
        </w:div>
        <w:div w:id="923608365">
          <w:marLeft w:val="480"/>
          <w:marRight w:val="0"/>
          <w:marTop w:val="0"/>
          <w:marBottom w:val="0"/>
          <w:divBdr>
            <w:top w:val="none" w:sz="0" w:space="0" w:color="auto"/>
            <w:left w:val="none" w:sz="0" w:space="0" w:color="auto"/>
            <w:bottom w:val="none" w:sz="0" w:space="0" w:color="auto"/>
            <w:right w:val="none" w:sz="0" w:space="0" w:color="auto"/>
          </w:divBdr>
        </w:div>
        <w:div w:id="1180462493">
          <w:marLeft w:val="480"/>
          <w:marRight w:val="0"/>
          <w:marTop w:val="0"/>
          <w:marBottom w:val="0"/>
          <w:divBdr>
            <w:top w:val="none" w:sz="0" w:space="0" w:color="auto"/>
            <w:left w:val="none" w:sz="0" w:space="0" w:color="auto"/>
            <w:bottom w:val="none" w:sz="0" w:space="0" w:color="auto"/>
            <w:right w:val="none" w:sz="0" w:space="0" w:color="auto"/>
          </w:divBdr>
        </w:div>
        <w:div w:id="1519542809">
          <w:marLeft w:val="480"/>
          <w:marRight w:val="0"/>
          <w:marTop w:val="0"/>
          <w:marBottom w:val="0"/>
          <w:divBdr>
            <w:top w:val="none" w:sz="0" w:space="0" w:color="auto"/>
            <w:left w:val="none" w:sz="0" w:space="0" w:color="auto"/>
            <w:bottom w:val="none" w:sz="0" w:space="0" w:color="auto"/>
            <w:right w:val="none" w:sz="0" w:space="0" w:color="auto"/>
          </w:divBdr>
        </w:div>
        <w:div w:id="2109884302">
          <w:marLeft w:val="480"/>
          <w:marRight w:val="0"/>
          <w:marTop w:val="0"/>
          <w:marBottom w:val="0"/>
          <w:divBdr>
            <w:top w:val="none" w:sz="0" w:space="0" w:color="auto"/>
            <w:left w:val="none" w:sz="0" w:space="0" w:color="auto"/>
            <w:bottom w:val="none" w:sz="0" w:space="0" w:color="auto"/>
            <w:right w:val="none" w:sz="0" w:space="0" w:color="auto"/>
          </w:divBdr>
        </w:div>
        <w:div w:id="881212772">
          <w:marLeft w:val="480"/>
          <w:marRight w:val="0"/>
          <w:marTop w:val="0"/>
          <w:marBottom w:val="0"/>
          <w:divBdr>
            <w:top w:val="none" w:sz="0" w:space="0" w:color="auto"/>
            <w:left w:val="none" w:sz="0" w:space="0" w:color="auto"/>
            <w:bottom w:val="none" w:sz="0" w:space="0" w:color="auto"/>
            <w:right w:val="none" w:sz="0" w:space="0" w:color="auto"/>
          </w:divBdr>
        </w:div>
        <w:div w:id="1117942962">
          <w:marLeft w:val="480"/>
          <w:marRight w:val="0"/>
          <w:marTop w:val="0"/>
          <w:marBottom w:val="0"/>
          <w:divBdr>
            <w:top w:val="none" w:sz="0" w:space="0" w:color="auto"/>
            <w:left w:val="none" w:sz="0" w:space="0" w:color="auto"/>
            <w:bottom w:val="none" w:sz="0" w:space="0" w:color="auto"/>
            <w:right w:val="none" w:sz="0" w:space="0" w:color="auto"/>
          </w:divBdr>
        </w:div>
        <w:div w:id="44568091">
          <w:marLeft w:val="480"/>
          <w:marRight w:val="0"/>
          <w:marTop w:val="0"/>
          <w:marBottom w:val="0"/>
          <w:divBdr>
            <w:top w:val="none" w:sz="0" w:space="0" w:color="auto"/>
            <w:left w:val="none" w:sz="0" w:space="0" w:color="auto"/>
            <w:bottom w:val="none" w:sz="0" w:space="0" w:color="auto"/>
            <w:right w:val="none" w:sz="0" w:space="0" w:color="auto"/>
          </w:divBdr>
        </w:div>
      </w:divsChild>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076704313">
      <w:bodyDiv w:val="1"/>
      <w:marLeft w:val="0"/>
      <w:marRight w:val="0"/>
      <w:marTop w:val="0"/>
      <w:marBottom w:val="0"/>
      <w:divBdr>
        <w:top w:val="none" w:sz="0" w:space="0" w:color="auto"/>
        <w:left w:val="none" w:sz="0" w:space="0" w:color="auto"/>
        <w:bottom w:val="none" w:sz="0" w:space="0" w:color="auto"/>
        <w:right w:val="none" w:sz="0" w:space="0" w:color="auto"/>
      </w:divBdr>
    </w:div>
    <w:div w:id="1085422728">
      <w:bodyDiv w:val="1"/>
      <w:marLeft w:val="0"/>
      <w:marRight w:val="0"/>
      <w:marTop w:val="0"/>
      <w:marBottom w:val="0"/>
      <w:divBdr>
        <w:top w:val="none" w:sz="0" w:space="0" w:color="auto"/>
        <w:left w:val="none" w:sz="0" w:space="0" w:color="auto"/>
        <w:bottom w:val="none" w:sz="0" w:space="0" w:color="auto"/>
        <w:right w:val="none" w:sz="0" w:space="0" w:color="auto"/>
      </w:divBdr>
      <w:divsChild>
        <w:div w:id="1391348301">
          <w:marLeft w:val="480"/>
          <w:marRight w:val="0"/>
          <w:marTop w:val="0"/>
          <w:marBottom w:val="0"/>
          <w:divBdr>
            <w:top w:val="none" w:sz="0" w:space="0" w:color="auto"/>
            <w:left w:val="none" w:sz="0" w:space="0" w:color="auto"/>
            <w:bottom w:val="none" w:sz="0" w:space="0" w:color="auto"/>
            <w:right w:val="none" w:sz="0" w:space="0" w:color="auto"/>
          </w:divBdr>
        </w:div>
        <w:div w:id="49888052">
          <w:marLeft w:val="480"/>
          <w:marRight w:val="0"/>
          <w:marTop w:val="0"/>
          <w:marBottom w:val="0"/>
          <w:divBdr>
            <w:top w:val="none" w:sz="0" w:space="0" w:color="auto"/>
            <w:left w:val="none" w:sz="0" w:space="0" w:color="auto"/>
            <w:bottom w:val="none" w:sz="0" w:space="0" w:color="auto"/>
            <w:right w:val="none" w:sz="0" w:space="0" w:color="auto"/>
          </w:divBdr>
        </w:div>
        <w:div w:id="1501578274">
          <w:marLeft w:val="480"/>
          <w:marRight w:val="0"/>
          <w:marTop w:val="0"/>
          <w:marBottom w:val="0"/>
          <w:divBdr>
            <w:top w:val="none" w:sz="0" w:space="0" w:color="auto"/>
            <w:left w:val="none" w:sz="0" w:space="0" w:color="auto"/>
            <w:bottom w:val="none" w:sz="0" w:space="0" w:color="auto"/>
            <w:right w:val="none" w:sz="0" w:space="0" w:color="auto"/>
          </w:divBdr>
        </w:div>
        <w:div w:id="1831485353">
          <w:marLeft w:val="480"/>
          <w:marRight w:val="0"/>
          <w:marTop w:val="0"/>
          <w:marBottom w:val="0"/>
          <w:divBdr>
            <w:top w:val="none" w:sz="0" w:space="0" w:color="auto"/>
            <w:left w:val="none" w:sz="0" w:space="0" w:color="auto"/>
            <w:bottom w:val="none" w:sz="0" w:space="0" w:color="auto"/>
            <w:right w:val="none" w:sz="0" w:space="0" w:color="auto"/>
          </w:divBdr>
        </w:div>
        <w:div w:id="1446538350">
          <w:marLeft w:val="480"/>
          <w:marRight w:val="0"/>
          <w:marTop w:val="0"/>
          <w:marBottom w:val="0"/>
          <w:divBdr>
            <w:top w:val="none" w:sz="0" w:space="0" w:color="auto"/>
            <w:left w:val="none" w:sz="0" w:space="0" w:color="auto"/>
            <w:bottom w:val="none" w:sz="0" w:space="0" w:color="auto"/>
            <w:right w:val="none" w:sz="0" w:space="0" w:color="auto"/>
          </w:divBdr>
        </w:div>
        <w:div w:id="1605336160">
          <w:marLeft w:val="480"/>
          <w:marRight w:val="0"/>
          <w:marTop w:val="0"/>
          <w:marBottom w:val="0"/>
          <w:divBdr>
            <w:top w:val="none" w:sz="0" w:space="0" w:color="auto"/>
            <w:left w:val="none" w:sz="0" w:space="0" w:color="auto"/>
            <w:bottom w:val="none" w:sz="0" w:space="0" w:color="auto"/>
            <w:right w:val="none" w:sz="0" w:space="0" w:color="auto"/>
          </w:divBdr>
        </w:div>
        <w:div w:id="540362501">
          <w:marLeft w:val="480"/>
          <w:marRight w:val="0"/>
          <w:marTop w:val="0"/>
          <w:marBottom w:val="0"/>
          <w:divBdr>
            <w:top w:val="none" w:sz="0" w:space="0" w:color="auto"/>
            <w:left w:val="none" w:sz="0" w:space="0" w:color="auto"/>
            <w:bottom w:val="none" w:sz="0" w:space="0" w:color="auto"/>
            <w:right w:val="none" w:sz="0" w:space="0" w:color="auto"/>
          </w:divBdr>
        </w:div>
        <w:div w:id="769549725">
          <w:marLeft w:val="480"/>
          <w:marRight w:val="0"/>
          <w:marTop w:val="0"/>
          <w:marBottom w:val="0"/>
          <w:divBdr>
            <w:top w:val="none" w:sz="0" w:space="0" w:color="auto"/>
            <w:left w:val="none" w:sz="0" w:space="0" w:color="auto"/>
            <w:bottom w:val="none" w:sz="0" w:space="0" w:color="auto"/>
            <w:right w:val="none" w:sz="0" w:space="0" w:color="auto"/>
          </w:divBdr>
        </w:div>
        <w:div w:id="1637640022">
          <w:marLeft w:val="480"/>
          <w:marRight w:val="0"/>
          <w:marTop w:val="0"/>
          <w:marBottom w:val="0"/>
          <w:divBdr>
            <w:top w:val="none" w:sz="0" w:space="0" w:color="auto"/>
            <w:left w:val="none" w:sz="0" w:space="0" w:color="auto"/>
            <w:bottom w:val="none" w:sz="0" w:space="0" w:color="auto"/>
            <w:right w:val="none" w:sz="0" w:space="0" w:color="auto"/>
          </w:divBdr>
        </w:div>
        <w:div w:id="30962075">
          <w:marLeft w:val="480"/>
          <w:marRight w:val="0"/>
          <w:marTop w:val="0"/>
          <w:marBottom w:val="0"/>
          <w:divBdr>
            <w:top w:val="none" w:sz="0" w:space="0" w:color="auto"/>
            <w:left w:val="none" w:sz="0" w:space="0" w:color="auto"/>
            <w:bottom w:val="none" w:sz="0" w:space="0" w:color="auto"/>
            <w:right w:val="none" w:sz="0" w:space="0" w:color="auto"/>
          </w:divBdr>
        </w:div>
        <w:div w:id="2061130192">
          <w:marLeft w:val="480"/>
          <w:marRight w:val="0"/>
          <w:marTop w:val="0"/>
          <w:marBottom w:val="0"/>
          <w:divBdr>
            <w:top w:val="none" w:sz="0" w:space="0" w:color="auto"/>
            <w:left w:val="none" w:sz="0" w:space="0" w:color="auto"/>
            <w:bottom w:val="none" w:sz="0" w:space="0" w:color="auto"/>
            <w:right w:val="none" w:sz="0" w:space="0" w:color="auto"/>
          </w:divBdr>
        </w:div>
        <w:div w:id="873468466">
          <w:marLeft w:val="480"/>
          <w:marRight w:val="0"/>
          <w:marTop w:val="0"/>
          <w:marBottom w:val="0"/>
          <w:divBdr>
            <w:top w:val="none" w:sz="0" w:space="0" w:color="auto"/>
            <w:left w:val="none" w:sz="0" w:space="0" w:color="auto"/>
            <w:bottom w:val="none" w:sz="0" w:space="0" w:color="auto"/>
            <w:right w:val="none" w:sz="0" w:space="0" w:color="auto"/>
          </w:divBdr>
        </w:div>
        <w:div w:id="313222173">
          <w:marLeft w:val="480"/>
          <w:marRight w:val="0"/>
          <w:marTop w:val="0"/>
          <w:marBottom w:val="0"/>
          <w:divBdr>
            <w:top w:val="none" w:sz="0" w:space="0" w:color="auto"/>
            <w:left w:val="none" w:sz="0" w:space="0" w:color="auto"/>
            <w:bottom w:val="none" w:sz="0" w:space="0" w:color="auto"/>
            <w:right w:val="none" w:sz="0" w:space="0" w:color="auto"/>
          </w:divBdr>
        </w:div>
        <w:div w:id="1385637840">
          <w:marLeft w:val="480"/>
          <w:marRight w:val="0"/>
          <w:marTop w:val="0"/>
          <w:marBottom w:val="0"/>
          <w:divBdr>
            <w:top w:val="none" w:sz="0" w:space="0" w:color="auto"/>
            <w:left w:val="none" w:sz="0" w:space="0" w:color="auto"/>
            <w:bottom w:val="none" w:sz="0" w:space="0" w:color="auto"/>
            <w:right w:val="none" w:sz="0" w:space="0" w:color="auto"/>
          </w:divBdr>
        </w:div>
        <w:div w:id="1557663013">
          <w:marLeft w:val="480"/>
          <w:marRight w:val="0"/>
          <w:marTop w:val="0"/>
          <w:marBottom w:val="0"/>
          <w:divBdr>
            <w:top w:val="none" w:sz="0" w:space="0" w:color="auto"/>
            <w:left w:val="none" w:sz="0" w:space="0" w:color="auto"/>
            <w:bottom w:val="none" w:sz="0" w:space="0" w:color="auto"/>
            <w:right w:val="none" w:sz="0" w:space="0" w:color="auto"/>
          </w:divBdr>
        </w:div>
      </w:divsChild>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72913952">
      <w:bodyDiv w:val="1"/>
      <w:marLeft w:val="0"/>
      <w:marRight w:val="0"/>
      <w:marTop w:val="0"/>
      <w:marBottom w:val="0"/>
      <w:divBdr>
        <w:top w:val="none" w:sz="0" w:space="0" w:color="auto"/>
        <w:left w:val="none" w:sz="0" w:space="0" w:color="auto"/>
        <w:bottom w:val="none" w:sz="0" w:space="0" w:color="auto"/>
        <w:right w:val="none" w:sz="0" w:space="0" w:color="auto"/>
      </w:divBdr>
    </w:div>
    <w:div w:id="1182090324">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282152219">
      <w:bodyDiv w:val="1"/>
      <w:marLeft w:val="0"/>
      <w:marRight w:val="0"/>
      <w:marTop w:val="0"/>
      <w:marBottom w:val="0"/>
      <w:divBdr>
        <w:top w:val="none" w:sz="0" w:space="0" w:color="auto"/>
        <w:left w:val="none" w:sz="0" w:space="0" w:color="auto"/>
        <w:bottom w:val="none" w:sz="0" w:space="0" w:color="auto"/>
        <w:right w:val="none" w:sz="0" w:space="0" w:color="auto"/>
      </w:divBdr>
      <w:divsChild>
        <w:div w:id="79496309">
          <w:marLeft w:val="480"/>
          <w:marRight w:val="0"/>
          <w:marTop w:val="0"/>
          <w:marBottom w:val="0"/>
          <w:divBdr>
            <w:top w:val="none" w:sz="0" w:space="0" w:color="auto"/>
            <w:left w:val="none" w:sz="0" w:space="0" w:color="auto"/>
            <w:bottom w:val="none" w:sz="0" w:space="0" w:color="auto"/>
            <w:right w:val="none" w:sz="0" w:space="0" w:color="auto"/>
          </w:divBdr>
        </w:div>
        <w:div w:id="89929849">
          <w:marLeft w:val="480"/>
          <w:marRight w:val="0"/>
          <w:marTop w:val="0"/>
          <w:marBottom w:val="0"/>
          <w:divBdr>
            <w:top w:val="none" w:sz="0" w:space="0" w:color="auto"/>
            <w:left w:val="none" w:sz="0" w:space="0" w:color="auto"/>
            <w:bottom w:val="none" w:sz="0" w:space="0" w:color="auto"/>
            <w:right w:val="none" w:sz="0" w:space="0" w:color="auto"/>
          </w:divBdr>
        </w:div>
        <w:div w:id="136267061">
          <w:marLeft w:val="480"/>
          <w:marRight w:val="0"/>
          <w:marTop w:val="0"/>
          <w:marBottom w:val="0"/>
          <w:divBdr>
            <w:top w:val="none" w:sz="0" w:space="0" w:color="auto"/>
            <w:left w:val="none" w:sz="0" w:space="0" w:color="auto"/>
            <w:bottom w:val="none" w:sz="0" w:space="0" w:color="auto"/>
            <w:right w:val="none" w:sz="0" w:space="0" w:color="auto"/>
          </w:divBdr>
        </w:div>
        <w:div w:id="248008268">
          <w:marLeft w:val="480"/>
          <w:marRight w:val="0"/>
          <w:marTop w:val="0"/>
          <w:marBottom w:val="0"/>
          <w:divBdr>
            <w:top w:val="none" w:sz="0" w:space="0" w:color="auto"/>
            <w:left w:val="none" w:sz="0" w:space="0" w:color="auto"/>
            <w:bottom w:val="none" w:sz="0" w:space="0" w:color="auto"/>
            <w:right w:val="none" w:sz="0" w:space="0" w:color="auto"/>
          </w:divBdr>
        </w:div>
        <w:div w:id="1560095016">
          <w:marLeft w:val="480"/>
          <w:marRight w:val="0"/>
          <w:marTop w:val="0"/>
          <w:marBottom w:val="0"/>
          <w:divBdr>
            <w:top w:val="none" w:sz="0" w:space="0" w:color="auto"/>
            <w:left w:val="none" w:sz="0" w:space="0" w:color="auto"/>
            <w:bottom w:val="none" w:sz="0" w:space="0" w:color="auto"/>
            <w:right w:val="none" w:sz="0" w:space="0" w:color="auto"/>
          </w:divBdr>
        </w:div>
        <w:div w:id="2131706485">
          <w:marLeft w:val="480"/>
          <w:marRight w:val="0"/>
          <w:marTop w:val="0"/>
          <w:marBottom w:val="0"/>
          <w:divBdr>
            <w:top w:val="none" w:sz="0" w:space="0" w:color="auto"/>
            <w:left w:val="none" w:sz="0" w:space="0" w:color="auto"/>
            <w:bottom w:val="none" w:sz="0" w:space="0" w:color="auto"/>
            <w:right w:val="none" w:sz="0" w:space="0" w:color="auto"/>
          </w:divBdr>
        </w:div>
        <w:div w:id="778335023">
          <w:marLeft w:val="480"/>
          <w:marRight w:val="0"/>
          <w:marTop w:val="0"/>
          <w:marBottom w:val="0"/>
          <w:divBdr>
            <w:top w:val="none" w:sz="0" w:space="0" w:color="auto"/>
            <w:left w:val="none" w:sz="0" w:space="0" w:color="auto"/>
            <w:bottom w:val="none" w:sz="0" w:space="0" w:color="auto"/>
            <w:right w:val="none" w:sz="0" w:space="0" w:color="auto"/>
          </w:divBdr>
        </w:div>
        <w:div w:id="244610027">
          <w:marLeft w:val="480"/>
          <w:marRight w:val="0"/>
          <w:marTop w:val="0"/>
          <w:marBottom w:val="0"/>
          <w:divBdr>
            <w:top w:val="none" w:sz="0" w:space="0" w:color="auto"/>
            <w:left w:val="none" w:sz="0" w:space="0" w:color="auto"/>
            <w:bottom w:val="none" w:sz="0" w:space="0" w:color="auto"/>
            <w:right w:val="none" w:sz="0" w:space="0" w:color="auto"/>
          </w:divBdr>
        </w:div>
        <w:div w:id="419957601">
          <w:marLeft w:val="480"/>
          <w:marRight w:val="0"/>
          <w:marTop w:val="0"/>
          <w:marBottom w:val="0"/>
          <w:divBdr>
            <w:top w:val="none" w:sz="0" w:space="0" w:color="auto"/>
            <w:left w:val="none" w:sz="0" w:space="0" w:color="auto"/>
            <w:bottom w:val="none" w:sz="0" w:space="0" w:color="auto"/>
            <w:right w:val="none" w:sz="0" w:space="0" w:color="auto"/>
          </w:divBdr>
        </w:div>
        <w:div w:id="121535265">
          <w:marLeft w:val="480"/>
          <w:marRight w:val="0"/>
          <w:marTop w:val="0"/>
          <w:marBottom w:val="0"/>
          <w:divBdr>
            <w:top w:val="none" w:sz="0" w:space="0" w:color="auto"/>
            <w:left w:val="none" w:sz="0" w:space="0" w:color="auto"/>
            <w:bottom w:val="none" w:sz="0" w:space="0" w:color="auto"/>
            <w:right w:val="none" w:sz="0" w:space="0" w:color="auto"/>
          </w:divBdr>
        </w:div>
        <w:div w:id="1270698938">
          <w:marLeft w:val="480"/>
          <w:marRight w:val="0"/>
          <w:marTop w:val="0"/>
          <w:marBottom w:val="0"/>
          <w:divBdr>
            <w:top w:val="none" w:sz="0" w:space="0" w:color="auto"/>
            <w:left w:val="none" w:sz="0" w:space="0" w:color="auto"/>
            <w:bottom w:val="none" w:sz="0" w:space="0" w:color="auto"/>
            <w:right w:val="none" w:sz="0" w:space="0" w:color="auto"/>
          </w:divBdr>
        </w:div>
        <w:div w:id="858353784">
          <w:marLeft w:val="480"/>
          <w:marRight w:val="0"/>
          <w:marTop w:val="0"/>
          <w:marBottom w:val="0"/>
          <w:divBdr>
            <w:top w:val="none" w:sz="0" w:space="0" w:color="auto"/>
            <w:left w:val="none" w:sz="0" w:space="0" w:color="auto"/>
            <w:bottom w:val="none" w:sz="0" w:space="0" w:color="auto"/>
            <w:right w:val="none" w:sz="0" w:space="0" w:color="auto"/>
          </w:divBdr>
        </w:div>
      </w:divsChild>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16956927">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3789896">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64488490">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6108615">
      <w:bodyDiv w:val="1"/>
      <w:marLeft w:val="0"/>
      <w:marRight w:val="0"/>
      <w:marTop w:val="0"/>
      <w:marBottom w:val="0"/>
      <w:divBdr>
        <w:top w:val="none" w:sz="0" w:space="0" w:color="auto"/>
        <w:left w:val="none" w:sz="0" w:space="0" w:color="auto"/>
        <w:bottom w:val="none" w:sz="0" w:space="0" w:color="auto"/>
        <w:right w:val="none" w:sz="0" w:space="0" w:color="auto"/>
      </w:divBdr>
      <w:divsChild>
        <w:div w:id="2005474139">
          <w:marLeft w:val="480"/>
          <w:marRight w:val="0"/>
          <w:marTop w:val="0"/>
          <w:marBottom w:val="0"/>
          <w:divBdr>
            <w:top w:val="none" w:sz="0" w:space="0" w:color="auto"/>
            <w:left w:val="none" w:sz="0" w:space="0" w:color="auto"/>
            <w:bottom w:val="none" w:sz="0" w:space="0" w:color="auto"/>
            <w:right w:val="none" w:sz="0" w:space="0" w:color="auto"/>
          </w:divBdr>
        </w:div>
        <w:div w:id="1904178012">
          <w:marLeft w:val="480"/>
          <w:marRight w:val="0"/>
          <w:marTop w:val="0"/>
          <w:marBottom w:val="0"/>
          <w:divBdr>
            <w:top w:val="none" w:sz="0" w:space="0" w:color="auto"/>
            <w:left w:val="none" w:sz="0" w:space="0" w:color="auto"/>
            <w:bottom w:val="none" w:sz="0" w:space="0" w:color="auto"/>
            <w:right w:val="none" w:sz="0" w:space="0" w:color="auto"/>
          </w:divBdr>
        </w:div>
        <w:div w:id="1148667584">
          <w:marLeft w:val="480"/>
          <w:marRight w:val="0"/>
          <w:marTop w:val="0"/>
          <w:marBottom w:val="0"/>
          <w:divBdr>
            <w:top w:val="none" w:sz="0" w:space="0" w:color="auto"/>
            <w:left w:val="none" w:sz="0" w:space="0" w:color="auto"/>
            <w:bottom w:val="none" w:sz="0" w:space="0" w:color="auto"/>
            <w:right w:val="none" w:sz="0" w:space="0" w:color="auto"/>
          </w:divBdr>
        </w:div>
        <w:div w:id="1093164705">
          <w:marLeft w:val="480"/>
          <w:marRight w:val="0"/>
          <w:marTop w:val="0"/>
          <w:marBottom w:val="0"/>
          <w:divBdr>
            <w:top w:val="none" w:sz="0" w:space="0" w:color="auto"/>
            <w:left w:val="none" w:sz="0" w:space="0" w:color="auto"/>
            <w:bottom w:val="none" w:sz="0" w:space="0" w:color="auto"/>
            <w:right w:val="none" w:sz="0" w:space="0" w:color="auto"/>
          </w:divBdr>
        </w:div>
        <w:div w:id="1853756526">
          <w:marLeft w:val="480"/>
          <w:marRight w:val="0"/>
          <w:marTop w:val="0"/>
          <w:marBottom w:val="0"/>
          <w:divBdr>
            <w:top w:val="none" w:sz="0" w:space="0" w:color="auto"/>
            <w:left w:val="none" w:sz="0" w:space="0" w:color="auto"/>
            <w:bottom w:val="none" w:sz="0" w:space="0" w:color="auto"/>
            <w:right w:val="none" w:sz="0" w:space="0" w:color="auto"/>
          </w:divBdr>
        </w:div>
        <w:div w:id="1575432637">
          <w:marLeft w:val="480"/>
          <w:marRight w:val="0"/>
          <w:marTop w:val="0"/>
          <w:marBottom w:val="0"/>
          <w:divBdr>
            <w:top w:val="none" w:sz="0" w:space="0" w:color="auto"/>
            <w:left w:val="none" w:sz="0" w:space="0" w:color="auto"/>
            <w:bottom w:val="none" w:sz="0" w:space="0" w:color="auto"/>
            <w:right w:val="none" w:sz="0" w:space="0" w:color="auto"/>
          </w:divBdr>
        </w:div>
        <w:div w:id="1131166256">
          <w:marLeft w:val="480"/>
          <w:marRight w:val="0"/>
          <w:marTop w:val="0"/>
          <w:marBottom w:val="0"/>
          <w:divBdr>
            <w:top w:val="none" w:sz="0" w:space="0" w:color="auto"/>
            <w:left w:val="none" w:sz="0" w:space="0" w:color="auto"/>
            <w:bottom w:val="none" w:sz="0" w:space="0" w:color="auto"/>
            <w:right w:val="none" w:sz="0" w:space="0" w:color="auto"/>
          </w:divBdr>
        </w:div>
        <w:div w:id="1760830832">
          <w:marLeft w:val="480"/>
          <w:marRight w:val="0"/>
          <w:marTop w:val="0"/>
          <w:marBottom w:val="0"/>
          <w:divBdr>
            <w:top w:val="none" w:sz="0" w:space="0" w:color="auto"/>
            <w:left w:val="none" w:sz="0" w:space="0" w:color="auto"/>
            <w:bottom w:val="none" w:sz="0" w:space="0" w:color="auto"/>
            <w:right w:val="none" w:sz="0" w:space="0" w:color="auto"/>
          </w:divBdr>
        </w:div>
        <w:div w:id="1378702687">
          <w:marLeft w:val="480"/>
          <w:marRight w:val="0"/>
          <w:marTop w:val="0"/>
          <w:marBottom w:val="0"/>
          <w:divBdr>
            <w:top w:val="none" w:sz="0" w:space="0" w:color="auto"/>
            <w:left w:val="none" w:sz="0" w:space="0" w:color="auto"/>
            <w:bottom w:val="none" w:sz="0" w:space="0" w:color="auto"/>
            <w:right w:val="none" w:sz="0" w:space="0" w:color="auto"/>
          </w:divBdr>
        </w:div>
        <w:div w:id="863638266">
          <w:marLeft w:val="480"/>
          <w:marRight w:val="0"/>
          <w:marTop w:val="0"/>
          <w:marBottom w:val="0"/>
          <w:divBdr>
            <w:top w:val="none" w:sz="0" w:space="0" w:color="auto"/>
            <w:left w:val="none" w:sz="0" w:space="0" w:color="auto"/>
            <w:bottom w:val="none" w:sz="0" w:space="0" w:color="auto"/>
            <w:right w:val="none" w:sz="0" w:space="0" w:color="auto"/>
          </w:divBdr>
        </w:div>
        <w:div w:id="488132217">
          <w:marLeft w:val="480"/>
          <w:marRight w:val="0"/>
          <w:marTop w:val="0"/>
          <w:marBottom w:val="0"/>
          <w:divBdr>
            <w:top w:val="none" w:sz="0" w:space="0" w:color="auto"/>
            <w:left w:val="none" w:sz="0" w:space="0" w:color="auto"/>
            <w:bottom w:val="none" w:sz="0" w:space="0" w:color="auto"/>
            <w:right w:val="none" w:sz="0" w:space="0" w:color="auto"/>
          </w:divBdr>
        </w:div>
        <w:div w:id="531118443">
          <w:marLeft w:val="480"/>
          <w:marRight w:val="0"/>
          <w:marTop w:val="0"/>
          <w:marBottom w:val="0"/>
          <w:divBdr>
            <w:top w:val="none" w:sz="0" w:space="0" w:color="auto"/>
            <w:left w:val="none" w:sz="0" w:space="0" w:color="auto"/>
            <w:bottom w:val="none" w:sz="0" w:space="0" w:color="auto"/>
            <w:right w:val="none" w:sz="0" w:space="0" w:color="auto"/>
          </w:divBdr>
        </w:div>
      </w:divsChild>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682119790">
      <w:bodyDiv w:val="1"/>
      <w:marLeft w:val="0"/>
      <w:marRight w:val="0"/>
      <w:marTop w:val="0"/>
      <w:marBottom w:val="0"/>
      <w:divBdr>
        <w:top w:val="none" w:sz="0" w:space="0" w:color="auto"/>
        <w:left w:val="none" w:sz="0" w:space="0" w:color="auto"/>
        <w:bottom w:val="none" w:sz="0" w:space="0" w:color="auto"/>
        <w:right w:val="none" w:sz="0" w:space="0" w:color="auto"/>
      </w:divBdr>
      <w:divsChild>
        <w:div w:id="523134606">
          <w:marLeft w:val="480"/>
          <w:marRight w:val="0"/>
          <w:marTop w:val="0"/>
          <w:marBottom w:val="0"/>
          <w:divBdr>
            <w:top w:val="none" w:sz="0" w:space="0" w:color="auto"/>
            <w:left w:val="none" w:sz="0" w:space="0" w:color="auto"/>
            <w:bottom w:val="none" w:sz="0" w:space="0" w:color="auto"/>
            <w:right w:val="none" w:sz="0" w:space="0" w:color="auto"/>
          </w:divBdr>
        </w:div>
        <w:div w:id="74862145">
          <w:marLeft w:val="480"/>
          <w:marRight w:val="0"/>
          <w:marTop w:val="0"/>
          <w:marBottom w:val="0"/>
          <w:divBdr>
            <w:top w:val="none" w:sz="0" w:space="0" w:color="auto"/>
            <w:left w:val="none" w:sz="0" w:space="0" w:color="auto"/>
            <w:bottom w:val="none" w:sz="0" w:space="0" w:color="auto"/>
            <w:right w:val="none" w:sz="0" w:space="0" w:color="auto"/>
          </w:divBdr>
        </w:div>
        <w:div w:id="832186084">
          <w:marLeft w:val="480"/>
          <w:marRight w:val="0"/>
          <w:marTop w:val="0"/>
          <w:marBottom w:val="0"/>
          <w:divBdr>
            <w:top w:val="none" w:sz="0" w:space="0" w:color="auto"/>
            <w:left w:val="none" w:sz="0" w:space="0" w:color="auto"/>
            <w:bottom w:val="none" w:sz="0" w:space="0" w:color="auto"/>
            <w:right w:val="none" w:sz="0" w:space="0" w:color="auto"/>
          </w:divBdr>
        </w:div>
        <w:div w:id="403992532">
          <w:marLeft w:val="480"/>
          <w:marRight w:val="0"/>
          <w:marTop w:val="0"/>
          <w:marBottom w:val="0"/>
          <w:divBdr>
            <w:top w:val="none" w:sz="0" w:space="0" w:color="auto"/>
            <w:left w:val="none" w:sz="0" w:space="0" w:color="auto"/>
            <w:bottom w:val="none" w:sz="0" w:space="0" w:color="auto"/>
            <w:right w:val="none" w:sz="0" w:space="0" w:color="auto"/>
          </w:divBdr>
        </w:div>
        <w:div w:id="834301714">
          <w:marLeft w:val="480"/>
          <w:marRight w:val="0"/>
          <w:marTop w:val="0"/>
          <w:marBottom w:val="0"/>
          <w:divBdr>
            <w:top w:val="none" w:sz="0" w:space="0" w:color="auto"/>
            <w:left w:val="none" w:sz="0" w:space="0" w:color="auto"/>
            <w:bottom w:val="none" w:sz="0" w:space="0" w:color="auto"/>
            <w:right w:val="none" w:sz="0" w:space="0" w:color="auto"/>
          </w:divBdr>
        </w:div>
        <w:div w:id="1016149494">
          <w:marLeft w:val="480"/>
          <w:marRight w:val="0"/>
          <w:marTop w:val="0"/>
          <w:marBottom w:val="0"/>
          <w:divBdr>
            <w:top w:val="none" w:sz="0" w:space="0" w:color="auto"/>
            <w:left w:val="none" w:sz="0" w:space="0" w:color="auto"/>
            <w:bottom w:val="none" w:sz="0" w:space="0" w:color="auto"/>
            <w:right w:val="none" w:sz="0" w:space="0" w:color="auto"/>
          </w:divBdr>
        </w:div>
        <w:div w:id="802192313">
          <w:marLeft w:val="480"/>
          <w:marRight w:val="0"/>
          <w:marTop w:val="0"/>
          <w:marBottom w:val="0"/>
          <w:divBdr>
            <w:top w:val="none" w:sz="0" w:space="0" w:color="auto"/>
            <w:left w:val="none" w:sz="0" w:space="0" w:color="auto"/>
            <w:bottom w:val="none" w:sz="0" w:space="0" w:color="auto"/>
            <w:right w:val="none" w:sz="0" w:space="0" w:color="auto"/>
          </w:divBdr>
        </w:div>
        <w:div w:id="328603858">
          <w:marLeft w:val="480"/>
          <w:marRight w:val="0"/>
          <w:marTop w:val="0"/>
          <w:marBottom w:val="0"/>
          <w:divBdr>
            <w:top w:val="none" w:sz="0" w:space="0" w:color="auto"/>
            <w:left w:val="none" w:sz="0" w:space="0" w:color="auto"/>
            <w:bottom w:val="none" w:sz="0" w:space="0" w:color="auto"/>
            <w:right w:val="none" w:sz="0" w:space="0" w:color="auto"/>
          </w:divBdr>
        </w:div>
        <w:div w:id="977761121">
          <w:marLeft w:val="480"/>
          <w:marRight w:val="0"/>
          <w:marTop w:val="0"/>
          <w:marBottom w:val="0"/>
          <w:divBdr>
            <w:top w:val="none" w:sz="0" w:space="0" w:color="auto"/>
            <w:left w:val="none" w:sz="0" w:space="0" w:color="auto"/>
            <w:bottom w:val="none" w:sz="0" w:space="0" w:color="auto"/>
            <w:right w:val="none" w:sz="0" w:space="0" w:color="auto"/>
          </w:divBdr>
        </w:div>
        <w:div w:id="187718388">
          <w:marLeft w:val="480"/>
          <w:marRight w:val="0"/>
          <w:marTop w:val="0"/>
          <w:marBottom w:val="0"/>
          <w:divBdr>
            <w:top w:val="none" w:sz="0" w:space="0" w:color="auto"/>
            <w:left w:val="none" w:sz="0" w:space="0" w:color="auto"/>
            <w:bottom w:val="none" w:sz="0" w:space="0" w:color="auto"/>
            <w:right w:val="none" w:sz="0" w:space="0" w:color="auto"/>
          </w:divBdr>
        </w:div>
        <w:div w:id="1452360306">
          <w:marLeft w:val="480"/>
          <w:marRight w:val="0"/>
          <w:marTop w:val="0"/>
          <w:marBottom w:val="0"/>
          <w:divBdr>
            <w:top w:val="none" w:sz="0" w:space="0" w:color="auto"/>
            <w:left w:val="none" w:sz="0" w:space="0" w:color="auto"/>
            <w:bottom w:val="none" w:sz="0" w:space="0" w:color="auto"/>
            <w:right w:val="none" w:sz="0" w:space="0" w:color="auto"/>
          </w:divBdr>
        </w:div>
        <w:div w:id="616765060">
          <w:marLeft w:val="480"/>
          <w:marRight w:val="0"/>
          <w:marTop w:val="0"/>
          <w:marBottom w:val="0"/>
          <w:divBdr>
            <w:top w:val="none" w:sz="0" w:space="0" w:color="auto"/>
            <w:left w:val="none" w:sz="0" w:space="0" w:color="auto"/>
            <w:bottom w:val="none" w:sz="0" w:space="0" w:color="auto"/>
            <w:right w:val="none" w:sz="0" w:space="0" w:color="auto"/>
          </w:divBdr>
        </w:div>
        <w:div w:id="1204830766">
          <w:marLeft w:val="480"/>
          <w:marRight w:val="0"/>
          <w:marTop w:val="0"/>
          <w:marBottom w:val="0"/>
          <w:divBdr>
            <w:top w:val="none" w:sz="0" w:space="0" w:color="auto"/>
            <w:left w:val="none" w:sz="0" w:space="0" w:color="auto"/>
            <w:bottom w:val="none" w:sz="0" w:space="0" w:color="auto"/>
            <w:right w:val="none" w:sz="0" w:space="0" w:color="auto"/>
          </w:divBdr>
        </w:div>
        <w:div w:id="2040617356">
          <w:marLeft w:val="480"/>
          <w:marRight w:val="0"/>
          <w:marTop w:val="0"/>
          <w:marBottom w:val="0"/>
          <w:divBdr>
            <w:top w:val="none" w:sz="0" w:space="0" w:color="auto"/>
            <w:left w:val="none" w:sz="0" w:space="0" w:color="auto"/>
            <w:bottom w:val="none" w:sz="0" w:space="0" w:color="auto"/>
            <w:right w:val="none" w:sz="0" w:space="0" w:color="auto"/>
          </w:divBdr>
        </w:div>
      </w:divsChild>
    </w:div>
    <w:div w:id="1707565665">
      <w:bodyDiv w:val="1"/>
      <w:marLeft w:val="0"/>
      <w:marRight w:val="0"/>
      <w:marTop w:val="0"/>
      <w:marBottom w:val="0"/>
      <w:divBdr>
        <w:top w:val="none" w:sz="0" w:space="0" w:color="auto"/>
        <w:left w:val="none" w:sz="0" w:space="0" w:color="auto"/>
        <w:bottom w:val="none" w:sz="0" w:space="0" w:color="auto"/>
        <w:right w:val="none" w:sz="0" w:space="0" w:color="auto"/>
      </w:divBdr>
      <w:divsChild>
        <w:div w:id="1398748383">
          <w:marLeft w:val="480"/>
          <w:marRight w:val="0"/>
          <w:marTop w:val="0"/>
          <w:marBottom w:val="0"/>
          <w:divBdr>
            <w:top w:val="none" w:sz="0" w:space="0" w:color="auto"/>
            <w:left w:val="none" w:sz="0" w:space="0" w:color="auto"/>
            <w:bottom w:val="none" w:sz="0" w:space="0" w:color="auto"/>
            <w:right w:val="none" w:sz="0" w:space="0" w:color="auto"/>
          </w:divBdr>
        </w:div>
        <w:div w:id="1741901303">
          <w:marLeft w:val="480"/>
          <w:marRight w:val="0"/>
          <w:marTop w:val="0"/>
          <w:marBottom w:val="0"/>
          <w:divBdr>
            <w:top w:val="none" w:sz="0" w:space="0" w:color="auto"/>
            <w:left w:val="none" w:sz="0" w:space="0" w:color="auto"/>
            <w:bottom w:val="none" w:sz="0" w:space="0" w:color="auto"/>
            <w:right w:val="none" w:sz="0" w:space="0" w:color="auto"/>
          </w:divBdr>
        </w:div>
        <w:div w:id="239221385">
          <w:marLeft w:val="480"/>
          <w:marRight w:val="0"/>
          <w:marTop w:val="0"/>
          <w:marBottom w:val="0"/>
          <w:divBdr>
            <w:top w:val="none" w:sz="0" w:space="0" w:color="auto"/>
            <w:left w:val="none" w:sz="0" w:space="0" w:color="auto"/>
            <w:bottom w:val="none" w:sz="0" w:space="0" w:color="auto"/>
            <w:right w:val="none" w:sz="0" w:space="0" w:color="auto"/>
          </w:divBdr>
        </w:div>
        <w:div w:id="662198259">
          <w:marLeft w:val="480"/>
          <w:marRight w:val="0"/>
          <w:marTop w:val="0"/>
          <w:marBottom w:val="0"/>
          <w:divBdr>
            <w:top w:val="none" w:sz="0" w:space="0" w:color="auto"/>
            <w:left w:val="none" w:sz="0" w:space="0" w:color="auto"/>
            <w:bottom w:val="none" w:sz="0" w:space="0" w:color="auto"/>
            <w:right w:val="none" w:sz="0" w:space="0" w:color="auto"/>
          </w:divBdr>
        </w:div>
        <w:div w:id="903569627">
          <w:marLeft w:val="480"/>
          <w:marRight w:val="0"/>
          <w:marTop w:val="0"/>
          <w:marBottom w:val="0"/>
          <w:divBdr>
            <w:top w:val="none" w:sz="0" w:space="0" w:color="auto"/>
            <w:left w:val="none" w:sz="0" w:space="0" w:color="auto"/>
            <w:bottom w:val="none" w:sz="0" w:space="0" w:color="auto"/>
            <w:right w:val="none" w:sz="0" w:space="0" w:color="auto"/>
          </w:divBdr>
        </w:div>
        <w:div w:id="1669478511">
          <w:marLeft w:val="480"/>
          <w:marRight w:val="0"/>
          <w:marTop w:val="0"/>
          <w:marBottom w:val="0"/>
          <w:divBdr>
            <w:top w:val="none" w:sz="0" w:space="0" w:color="auto"/>
            <w:left w:val="none" w:sz="0" w:space="0" w:color="auto"/>
            <w:bottom w:val="none" w:sz="0" w:space="0" w:color="auto"/>
            <w:right w:val="none" w:sz="0" w:space="0" w:color="auto"/>
          </w:divBdr>
        </w:div>
        <w:div w:id="285699337">
          <w:marLeft w:val="480"/>
          <w:marRight w:val="0"/>
          <w:marTop w:val="0"/>
          <w:marBottom w:val="0"/>
          <w:divBdr>
            <w:top w:val="none" w:sz="0" w:space="0" w:color="auto"/>
            <w:left w:val="none" w:sz="0" w:space="0" w:color="auto"/>
            <w:bottom w:val="none" w:sz="0" w:space="0" w:color="auto"/>
            <w:right w:val="none" w:sz="0" w:space="0" w:color="auto"/>
          </w:divBdr>
        </w:div>
        <w:div w:id="413940991">
          <w:marLeft w:val="480"/>
          <w:marRight w:val="0"/>
          <w:marTop w:val="0"/>
          <w:marBottom w:val="0"/>
          <w:divBdr>
            <w:top w:val="none" w:sz="0" w:space="0" w:color="auto"/>
            <w:left w:val="none" w:sz="0" w:space="0" w:color="auto"/>
            <w:bottom w:val="none" w:sz="0" w:space="0" w:color="auto"/>
            <w:right w:val="none" w:sz="0" w:space="0" w:color="auto"/>
          </w:divBdr>
        </w:div>
        <w:div w:id="353533571">
          <w:marLeft w:val="480"/>
          <w:marRight w:val="0"/>
          <w:marTop w:val="0"/>
          <w:marBottom w:val="0"/>
          <w:divBdr>
            <w:top w:val="none" w:sz="0" w:space="0" w:color="auto"/>
            <w:left w:val="none" w:sz="0" w:space="0" w:color="auto"/>
            <w:bottom w:val="none" w:sz="0" w:space="0" w:color="auto"/>
            <w:right w:val="none" w:sz="0" w:space="0" w:color="auto"/>
          </w:divBdr>
        </w:div>
        <w:div w:id="87577561">
          <w:marLeft w:val="480"/>
          <w:marRight w:val="0"/>
          <w:marTop w:val="0"/>
          <w:marBottom w:val="0"/>
          <w:divBdr>
            <w:top w:val="none" w:sz="0" w:space="0" w:color="auto"/>
            <w:left w:val="none" w:sz="0" w:space="0" w:color="auto"/>
            <w:bottom w:val="none" w:sz="0" w:space="0" w:color="auto"/>
            <w:right w:val="none" w:sz="0" w:space="0" w:color="auto"/>
          </w:divBdr>
        </w:div>
        <w:div w:id="980424702">
          <w:marLeft w:val="480"/>
          <w:marRight w:val="0"/>
          <w:marTop w:val="0"/>
          <w:marBottom w:val="0"/>
          <w:divBdr>
            <w:top w:val="none" w:sz="0" w:space="0" w:color="auto"/>
            <w:left w:val="none" w:sz="0" w:space="0" w:color="auto"/>
            <w:bottom w:val="none" w:sz="0" w:space="0" w:color="auto"/>
            <w:right w:val="none" w:sz="0" w:space="0" w:color="auto"/>
          </w:divBdr>
        </w:div>
        <w:div w:id="1750225320">
          <w:marLeft w:val="480"/>
          <w:marRight w:val="0"/>
          <w:marTop w:val="0"/>
          <w:marBottom w:val="0"/>
          <w:divBdr>
            <w:top w:val="none" w:sz="0" w:space="0" w:color="auto"/>
            <w:left w:val="none" w:sz="0" w:space="0" w:color="auto"/>
            <w:bottom w:val="none" w:sz="0" w:space="0" w:color="auto"/>
            <w:right w:val="none" w:sz="0" w:space="0" w:color="auto"/>
          </w:divBdr>
        </w:div>
        <w:div w:id="1020201313">
          <w:marLeft w:val="480"/>
          <w:marRight w:val="0"/>
          <w:marTop w:val="0"/>
          <w:marBottom w:val="0"/>
          <w:divBdr>
            <w:top w:val="none" w:sz="0" w:space="0" w:color="auto"/>
            <w:left w:val="none" w:sz="0" w:space="0" w:color="auto"/>
            <w:bottom w:val="none" w:sz="0" w:space="0" w:color="auto"/>
            <w:right w:val="none" w:sz="0" w:space="0" w:color="auto"/>
          </w:divBdr>
        </w:div>
      </w:divsChild>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13964095">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5031786">
      <w:bodyDiv w:val="1"/>
      <w:marLeft w:val="0"/>
      <w:marRight w:val="0"/>
      <w:marTop w:val="0"/>
      <w:marBottom w:val="0"/>
      <w:divBdr>
        <w:top w:val="none" w:sz="0" w:space="0" w:color="auto"/>
        <w:left w:val="none" w:sz="0" w:space="0" w:color="auto"/>
        <w:bottom w:val="none" w:sz="0" w:space="0" w:color="auto"/>
        <w:right w:val="none" w:sz="0" w:space="0" w:color="auto"/>
      </w:divBdr>
      <w:divsChild>
        <w:div w:id="1457946533">
          <w:marLeft w:val="480"/>
          <w:marRight w:val="0"/>
          <w:marTop w:val="0"/>
          <w:marBottom w:val="0"/>
          <w:divBdr>
            <w:top w:val="none" w:sz="0" w:space="0" w:color="auto"/>
            <w:left w:val="none" w:sz="0" w:space="0" w:color="auto"/>
            <w:bottom w:val="none" w:sz="0" w:space="0" w:color="auto"/>
            <w:right w:val="none" w:sz="0" w:space="0" w:color="auto"/>
          </w:divBdr>
        </w:div>
        <w:div w:id="242036392">
          <w:marLeft w:val="480"/>
          <w:marRight w:val="0"/>
          <w:marTop w:val="0"/>
          <w:marBottom w:val="0"/>
          <w:divBdr>
            <w:top w:val="none" w:sz="0" w:space="0" w:color="auto"/>
            <w:left w:val="none" w:sz="0" w:space="0" w:color="auto"/>
            <w:bottom w:val="none" w:sz="0" w:space="0" w:color="auto"/>
            <w:right w:val="none" w:sz="0" w:space="0" w:color="auto"/>
          </w:divBdr>
        </w:div>
        <w:div w:id="1743333617">
          <w:marLeft w:val="480"/>
          <w:marRight w:val="0"/>
          <w:marTop w:val="0"/>
          <w:marBottom w:val="0"/>
          <w:divBdr>
            <w:top w:val="none" w:sz="0" w:space="0" w:color="auto"/>
            <w:left w:val="none" w:sz="0" w:space="0" w:color="auto"/>
            <w:bottom w:val="none" w:sz="0" w:space="0" w:color="auto"/>
            <w:right w:val="none" w:sz="0" w:space="0" w:color="auto"/>
          </w:divBdr>
        </w:div>
        <w:div w:id="1055935308">
          <w:marLeft w:val="480"/>
          <w:marRight w:val="0"/>
          <w:marTop w:val="0"/>
          <w:marBottom w:val="0"/>
          <w:divBdr>
            <w:top w:val="none" w:sz="0" w:space="0" w:color="auto"/>
            <w:left w:val="none" w:sz="0" w:space="0" w:color="auto"/>
            <w:bottom w:val="none" w:sz="0" w:space="0" w:color="auto"/>
            <w:right w:val="none" w:sz="0" w:space="0" w:color="auto"/>
          </w:divBdr>
        </w:div>
        <w:div w:id="1333489564">
          <w:marLeft w:val="480"/>
          <w:marRight w:val="0"/>
          <w:marTop w:val="0"/>
          <w:marBottom w:val="0"/>
          <w:divBdr>
            <w:top w:val="none" w:sz="0" w:space="0" w:color="auto"/>
            <w:left w:val="none" w:sz="0" w:space="0" w:color="auto"/>
            <w:bottom w:val="none" w:sz="0" w:space="0" w:color="auto"/>
            <w:right w:val="none" w:sz="0" w:space="0" w:color="auto"/>
          </w:divBdr>
        </w:div>
        <w:div w:id="1293902446">
          <w:marLeft w:val="480"/>
          <w:marRight w:val="0"/>
          <w:marTop w:val="0"/>
          <w:marBottom w:val="0"/>
          <w:divBdr>
            <w:top w:val="none" w:sz="0" w:space="0" w:color="auto"/>
            <w:left w:val="none" w:sz="0" w:space="0" w:color="auto"/>
            <w:bottom w:val="none" w:sz="0" w:space="0" w:color="auto"/>
            <w:right w:val="none" w:sz="0" w:space="0" w:color="auto"/>
          </w:divBdr>
        </w:div>
        <w:div w:id="691030520">
          <w:marLeft w:val="480"/>
          <w:marRight w:val="0"/>
          <w:marTop w:val="0"/>
          <w:marBottom w:val="0"/>
          <w:divBdr>
            <w:top w:val="none" w:sz="0" w:space="0" w:color="auto"/>
            <w:left w:val="none" w:sz="0" w:space="0" w:color="auto"/>
            <w:bottom w:val="none" w:sz="0" w:space="0" w:color="auto"/>
            <w:right w:val="none" w:sz="0" w:space="0" w:color="auto"/>
          </w:divBdr>
        </w:div>
        <w:div w:id="1118454784">
          <w:marLeft w:val="480"/>
          <w:marRight w:val="0"/>
          <w:marTop w:val="0"/>
          <w:marBottom w:val="0"/>
          <w:divBdr>
            <w:top w:val="none" w:sz="0" w:space="0" w:color="auto"/>
            <w:left w:val="none" w:sz="0" w:space="0" w:color="auto"/>
            <w:bottom w:val="none" w:sz="0" w:space="0" w:color="auto"/>
            <w:right w:val="none" w:sz="0" w:space="0" w:color="auto"/>
          </w:divBdr>
        </w:div>
        <w:div w:id="1568029846">
          <w:marLeft w:val="480"/>
          <w:marRight w:val="0"/>
          <w:marTop w:val="0"/>
          <w:marBottom w:val="0"/>
          <w:divBdr>
            <w:top w:val="none" w:sz="0" w:space="0" w:color="auto"/>
            <w:left w:val="none" w:sz="0" w:space="0" w:color="auto"/>
            <w:bottom w:val="none" w:sz="0" w:space="0" w:color="auto"/>
            <w:right w:val="none" w:sz="0" w:space="0" w:color="auto"/>
          </w:divBdr>
        </w:div>
        <w:div w:id="1743596555">
          <w:marLeft w:val="480"/>
          <w:marRight w:val="0"/>
          <w:marTop w:val="0"/>
          <w:marBottom w:val="0"/>
          <w:divBdr>
            <w:top w:val="none" w:sz="0" w:space="0" w:color="auto"/>
            <w:left w:val="none" w:sz="0" w:space="0" w:color="auto"/>
            <w:bottom w:val="none" w:sz="0" w:space="0" w:color="auto"/>
            <w:right w:val="none" w:sz="0" w:space="0" w:color="auto"/>
          </w:divBdr>
        </w:div>
        <w:div w:id="1144202901">
          <w:marLeft w:val="480"/>
          <w:marRight w:val="0"/>
          <w:marTop w:val="0"/>
          <w:marBottom w:val="0"/>
          <w:divBdr>
            <w:top w:val="none" w:sz="0" w:space="0" w:color="auto"/>
            <w:left w:val="none" w:sz="0" w:space="0" w:color="auto"/>
            <w:bottom w:val="none" w:sz="0" w:space="0" w:color="auto"/>
            <w:right w:val="none" w:sz="0" w:space="0" w:color="auto"/>
          </w:divBdr>
        </w:div>
        <w:div w:id="1120150979">
          <w:marLeft w:val="480"/>
          <w:marRight w:val="0"/>
          <w:marTop w:val="0"/>
          <w:marBottom w:val="0"/>
          <w:divBdr>
            <w:top w:val="none" w:sz="0" w:space="0" w:color="auto"/>
            <w:left w:val="none" w:sz="0" w:space="0" w:color="auto"/>
            <w:bottom w:val="none" w:sz="0" w:space="0" w:color="auto"/>
            <w:right w:val="none" w:sz="0" w:space="0" w:color="auto"/>
          </w:divBdr>
        </w:div>
        <w:div w:id="1211844719">
          <w:marLeft w:val="480"/>
          <w:marRight w:val="0"/>
          <w:marTop w:val="0"/>
          <w:marBottom w:val="0"/>
          <w:divBdr>
            <w:top w:val="none" w:sz="0" w:space="0" w:color="auto"/>
            <w:left w:val="none" w:sz="0" w:space="0" w:color="auto"/>
            <w:bottom w:val="none" w:sz="0" w:space="0" w:color="auto"/>
            <w:right w:val="none" w:sz="0" w:space="0" w:color="auto"/>
          </w:divBdr>
        </w:div>
        <w:div w:id="1986816509">
          <w:marLeft w:val="480"/>
          <w:marRight w:val="0"/>
          <w:marTop w:val="0"/>
          <w:marBottom w:val="0"/>
          <w:divBdr>
            <w:top w:val="none" w:sz="0" w:space="0" w:color="auto"/>
            <w:left w:val="none" w:sz="0" w:space="0" w:color="auto"/>
            <w:bottom w:val="none" w:sz="0" w:space="0" w:color="auto"/>
            <w:right w:val="none" w:sz="0" w:space="0" w:color="auto"/>
          </w:divBdr>
        </w:div>
        <w:div w:id="1211192535">
          <w:marLeft w:val="480"/>
          <w:marRight w:val="0"/>
          <w:marTop w:val="0"/>
          <w:marBottom w:val="0"/>
          <w:divBdr>
            <w:top w:val="none" w:sz="0" w:space="0" w:color="auto"/>
            <w:left w:val="none" w:sz="0" w:space="0" w:color="auto"/>
            <w:bottom w:val="none" w:sz="0" w:space="0" w:color="auto"/>
            <w:right w:val="none" w:sz="0" w:space="0" w:color="auto"/>
          </w:divBdr>
        </w:div>
        <w:div w:id="1800798451">
          <w:marLeft w:val="480"/>
          <w:marRight w:val="0"/>
          <w:marTop w:val="0"/>
          <w:marBottom w:val="0"/>
          <w:divBdr>
            <w:top w:val="none" w:sz="0" w:space="0" w:color="auto"/>
            <w:left w:val="none" w:sz="0" w:space="0" w:color="auto"/>
            <w:bottom w:val="none" w:sz="0" w:space="0" w:color="auto"/>
            <w:right w:val="none" w:sz="0" w:space="0" w:color="auto"/>
          </w:divBdr>
        </w:div>
      </w:divsChild>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776753873">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0294279">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1306808">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28229547">
      <w:bodyDiv w:val="1"/>
      <w:marLeft w:val="0"/>
      <w:marRight w:val="0"/>
      <w:marTop w:val="0"/>
      <w:marBottom w:val="0"/>
      <w:divBdr>
        <w:top w:val="none" w:sz="0" w:space="0" w:color="auto"/>
        <w:left w:val="none" w:sz="0" w:space="0" w:color="auto"/>
        <w:bottom w:val="none" w:sz="0" w:space="0" w:color="auto"/>
        <w:right w:val="none" w:sz="0" w:space="0" w:color="auto"/>
      </w:divBdr>
    </w:div>
    <w:div w:id="1931545742">
      <w:bodyDiv w:val="1"/>
      <w:marLeft w:val="0"/>
      <w:marRight w:val="0"/>
      <w:marTop w:val="0"/>
      <w:marBottom w:val="0"/>
      <w:divBdr>
        <w:top w:val="none" w:sz="0" w:space="0" w:color="auto"/>
        <w:left w:val="none" w:sz="0" w:space="0" w:color="auto"/>
        <w:bottom w:val="none" w:sz="0" w:space="0" w:color="auto"/>
        <w:right w:val="none" w:sz="0" w:space="0" w:color="auto"/>
      </w:divBdr>
      <w:divsChild>
        <w:div w:id="1048143726">
          <w:marLeft w:val="480"/>
          <w:marRight w:val="0"/>
          <w:marTop w:val="0"/>
          <w:marBottom w:val="0"/>
          <w:divBdr>
            <w:top w:val="none" w:sz="0" w:space="0" w:color="auto"/>
            <w:left w:val="none" w:sz="0" w:space="0" w:color="auto"/>
            <w:bottom w:val="none" w:sz="0" w:space="0" w:color="auto"/>
            <w:right w:val="none" w:sz="0" w:space="0" w:color="auto"/>
          </w:divBdr>
        </w:div>
        <w:div w:id="251286025">
          <w:marLeft w:val="480"/>
          <w:marRight w:val="0"/>
          <w:marTop w:val="0"/>
          <w:marBottom w:val="0"/>
          <w:divBdr>
            <w:top w:val="none" w:sz="0" w:space="0" w:color="auto"/>
            <w:left w:val="none" w:sz="0" w:space="0" w:color="auto"/>
            <w:bottom w:val="none" w:sz="0" w:space="0" w:color="auto"/>
            <w:right w:val="none" w:sz="0" w:space="0" w:color="auto"/>
          </w:divBdr>
        </w:div>
        <w:div w:id="1053506241">
          <w:marLeft w:val="480"/>
          <w:marRight w:val="0"/>
          <w:marTop w:val="0"/>
          <w:marBottom w:val="0"/>
          <w:divBdr>
            <w:top w:val="none" w:sz="0" w:space="0" w:color="auto"/>
            <w:left w:val="none" w:sz="0" w:space="0" w:color="auto"/>
            <w:bottom w:val="none" w:sz="0" w:space="0" w:color="auto"/>
            <w:right w:val="none" w:sz="0" w:space="0" w:color="auto"/>
          </w:divBdr>
        </w:div>
        <w:div w:id="631206335">
          <w:marLeft w:val="480"/>
          <w:marRight w:val="0"/>
          <w:marTop w:val="0"/>
          <w:marBottom w:val="0"/>
          <w:divBdr>
            <w:top w:val="none" w:sz="0" w:space="0" w:color="auto"/>
            <w:left w:val="none" w:sz="0" w:space="0" w:color="auto"/>
            <w:bottom w:val="none" w:sz="0" w:space="0" w:color="auto"/>
            <w:right w:val="none" w:sz="0" w:space="0" w:color="auto"/>
          </w:divBdr>
        </w:div>
        <w:div w:id="1186868289">
          <w:marLeft w:val="480"/>
          <w:marRight w:val="0"/>
          <w:marTop w:val="0"/>
          <w:marBottom w:val="0"/>
          <w:divBdr>
            <w:top w:val="none" w:sz="0" w:space="0" w:color="auto"/>
            <w:left w:val="none" w:sz="0" w:space="0" w:color="auto"/>
            <w:bottom w:val="none" w:sz="0" w:space="0" w:color="auto"/>
            <w:right w:val="none" w:sz="0" w:space="0" w:color="auto"/>
          </w:divBdr>
        </w:div>
        <w:div w:id="1464079545">
          <w:marLeft w:val="480"/>
          <w:marRight w:val="0"/>
          <w:marTop w:val="0"/>
          <w:marBottom w:val="0"/>
          <w:divBdr>
            <w:top w:val="none" w:sz="0" w:space="0" w:color="auto"/>
            <w:left w:val="none" w:sz="0" w:space="0" w:color="auto"/>
            <w:bottom w:val="none" w:sz="0" w:space="0" w:color="auto"/>
            <w:right w:val="none" w:sz="0" w:space="0" w:color="auto"/>
          </w:divBdr>
        </w:div>
        <w:div w:id="186139580">
          <w:marLeft w:val="480"/>
          <w:marRight w:val="0"/>
          <w:marTop w:val="0"/>
          <w:marBottom w:val="0"/>
          <w:divBdr>
            <w:top w:val="none" w:sz="0" w:space="0" w:color="auto"/>
            <w:left w:val="none" w:sz="0" w:space="0" w:color="auto"/>
            <w:bottom w:val="none" w:sz="0" w:space="0" w:color="auto"/>
            <w:right w:val="none" w:sz="0" w:space="0" w:color="auto"/>
          </w:divBdr>
        </w:div>
        <w:div w:id="399015541">
          <w:marLeft w:val="480"/>
          <w:marRight w:val="0"/>
          <w:marTop w:val="0"/>
          <w:marBottom w:val="0"/>
          <w:divBdr>
            <w:top w:val="none" w:sz="0" w:space="0" w:color="auto"/>
            <w:left w:val="none" w:sz="0" w:space="0" w:color="auto"/>
            <w:bottom w:val="none" w:sz="0" w:space="0" w:color="auto"/>
            <w:right w:val="none" w:sz="0" w:space="0" w:color="auto"/>
          </w:divBdr>
        </w:div>
        <w:div w:id="2045867765">
          <w:marLeft w:val="480"/>
          <w:marRight w:val="0"/>
          <w:marTop w:val="0"/>
          <w:marBottom w:val="0"/>
          <w:divBdr>
            <w:top w:val="none" w:sz="0" w:space="0" w:color="auto"/>
            <w:left w:val="none" w:sz="0" w:space="0" w:color="auto"/>
            <w:bottom w:val="none" w:sz="0" w:space="0" w:color="auto"/>
            <w:right w:val="none" w:sz="0" w:space="0" w:color="auto"/>
          </w:divBdr>
        </w:div>
        <w:div w:id="1216236802">
          <w:marLeft w:val="480"/>
          <w:marRight w:val="0"/>
          <w:marTop w:val="0"/>
          <w:marBottom w:val="0"/>
          <w:divBdr>
            <w:top w:val="none" w:sz="0" w:space="0" w:color="auto"/>
            <w:left w:val="none" w:sz="0" w:space="0" w:color="auto"/>
            <w:bottom w:val="none" w:sz="0" w:space="0" w:color="auto"/>
            <w:right w:val="none" w:sz="0" w:space="0" w:color="auto"/>
          </w:divBdr>
        </w:div>
      </w:divsChild>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1996251265">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birin@unsoed.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enok.kurniasih@unsoed.ac.i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wiji.lestari@unsoed.ac.id"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97B7D7-1C41-4B24-9BF6-3C513607AEBF}">
  <we:reference id="wa104382081" version="1.55.1.0" store="en-US" storeType="OMEX"/>
  <we:alternateReferences>
    <we:reference id="wa104382081" version="1.55.1.0" store="" storeType="OMEX"/>
  </we:alternateReferences>
  <we:properties>
    <we:property name="MENDELEY_CITATIONS" value="[{&quot;citationID&quot;:&quot;MENDELEY_CITATION_51efccf2-678f-4ffd-a5a0-e53f89998183&quot;,&quot;properties&quot;:{&quot;noteIndex&quot;:0},&quot;isEdited&quot;:false,&quot;manualOverride&quot;:{&quot;isManuallyOverridden&quot;:false,&quot;citeprocText&quot;:&quot;(Dechow &amp;#38; Dichev, 2002)&quot;,&quot;manualOverrideText&quot;:&quot;&quot;},&quot;citationTag&quot;:&quot;MENDELEY_CITATION_v3_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&quot;,&quot;citationItems&quot;:[{&quot;id&quot;:&quot;e2493311-8032-3cc1-834a-877c3edd4463&quot;,&quot;itemData&quot;:{&quot;type&quot;:&quot;article-journal&quot;,&quot;id&quot;:&quot;e2493311-8032-3cc1-834a-877c3edd4463&quot;,&quot;title&quot;:&quot;The quality of accruals and earnings: The role of accrual estimation errors&quot;,&quot;author&quot;:[{&quot;family&quot;:&quot;Dechow&quot;,&quot;given&quot;:&quot;Patricia M&quot;,&quot;parse-names&quot;:false,&quot;dropping-particle&quot;:&quot;&quot;,&quot;non-dropping-particle&quot;:&quot;&quot;},{&quot;family&quot;:&quot;Dichev&quot;,&quot;given&quot;:&quot;Ilia D&quot;,&quot;parse-names&quot;:false,&quot;dropping-particle&quot;:&quot;&quot;,&quot;non-dropping-particle&quot;:&quot;&quot;}],&quot;container-title&quot;:&quot;The accounting review&quot;,&quot;ISSN&quot;:&quot;0001-4826&quot;,&quot;issued&quot;:{&quot;date-parts&quot;:[[2002]]},&quot;page&quot;:&quot;35-59&quot;,&quot;issue&quot;:&quot;s-1&quot;,&quot;volume&quot;:&quot;77&quot;,&quot;container-title-short&quot;:&quot;&quot;},&quot;isTemporary&quot;:false}]},{&quot;citationID&quot;:&quot;MENDELEY_CITATION_d2b408c6-caee-42fe-aa6f-3e1349ee21ca&quot;,&quot;properties&quot;:{&quot;noteIndex&quot;:0},&quot;isEdited&quot;:false,&quot;manualOverride&quot;:{&quot;isManuallyOverridden&quot;:false,&quot;citeprocText&quot;:&quot;(Rahardjo, 2018)&quot;,&quot;manualOverrideText&quot;:&quot;&quot;},&quot;citationTag&quot;:&quot;MENDELEY_CITATION_v3_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&quot;,&quot;citationItems&quot;:[{&quot;id&quot;:&quot;906bc598-7021-3d39-be8d-6fad8dd601a6&quot;,&quot;itemData&quot;:{&quot;type&quot;:&quot;article-journal&quot;,&quot;id&quot;:&quot;906bc598-7021-3d39-be8d-6fad8dd601a6&quot;,&quot;title&quot;:&quot;Etika dalam bisnis &amp; profesi akuntan dan Tata kelola perusahaan&quot;,&quot;author&quot;:[{&quot;family&quot;:&quot;Rahardjo&quot;,&quot;given&quot;:&quot;Soemarso Slamet&quot;,&quot;parse-names&quot;:false,&quot;dropping-particle&quot;:&quot;&quot;,&quot;non-dropping-particle&quot;:&quot;&quot;}],&quot;container-title&quot;:&quot;Jakarta: Salemba Empat&quot;,&quot;issued&quot;:{&quot;date-parts&quot;:[[2018]]},&quot;container-title-short&quot;:&quot;&quot;},&quot;isTemporary&quot;:false}]},{&quot;citationID&quot;:&quot;MENDELEY_CITATION_ad90a086-95b6-4cee-a4c8-d717c8009e01&quot;,&quot;properties&quot;:{&quot;noteIndex&quot;:0},&quot;isEdited&quot;:false,&quot;manualOverride&quot;:{&quot;isManuallyOverridden&quot;:false,&quot;citeprocText&quot;:&quot;(INAWATI et al., 2021)&quot;,&quot;manualOverrideText&quot;:&quot;&quot;},&quot;citationTag&quot;:&quot;MENDELEY_CITATION_v3_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&quot;,&quot;citationItems&quot;:[{&quot;id&quot;:&quot;22021ff0-23eb-3ab2-9f5d-2e603cd0ed8e&quot;,&quot;itemData&quot;:{&quot;type&quot;:&quot;article-journal&quot;,&quot;id&quot;:&quot;22021ff0-23eb-3ab2-9f5d-2e603cd0ed8e&quot;,&quot;title&quot;:&quot;Pengaruh Kompetensi Komite Audit, Kepemilikan Manajemen Dan Ukuran Dewan Komisaris Terhadap Kualitas Laporan Keuangan&quot;,&quot;author&quot;:[{&quot;family&quot;:&quot;INAWATI&quot;,&quot;given&quot;:&quot;WAHDAN ARUM&quot;,&quot;parse-names&quot;:false,&quot;dropping-particle&quot;:&quot;&quot;,&quot;non-dropping-particle&quot;:&quot;&quot;},{&quot;family&quot;:&quot;MUSLIH&quot;,&quot;given&quot;:&quot;MUHAMAD&quot;,&quot;parse-names&quot;:false,&quot;dropping-particle&quot;:&quot;&quot;,&quot;non-dropping-particle&quot;:&quot;&quot;},{&quot;family&quot;:&quot;KURNIA&quot;,&quot;given&quot;:&quot;KURNIA&quot;,&quot;parse-names&quot;:false,&quot;dropping-particle&quot;:&quot;&quot;,&quot;non-dropping-particle&quot;:&quot;&quot;}],&quot;container-title&quot;:&quot;Jurnal Bisnis Dan Akuntansi&quot;,&quot;ISSN&quot;:&quot;2656-9124&quot;,&quot;issued&quot;:{&quot;date-parts&quot;:[[2021]]},&quot;page&quot;:&quot;121-132&quot;,&quot;issue&quot;:&quot;1&quot;,&quot;volume&quot;:&quot;23&quot;,&quot;container-title-short&quot;:&quot;&quot;},&quot;isTemporary&quot;:false}]},{&quot;citationID&quot;:&quot;MENDELEY_CITATION_b0d45cf2-896c-4b1e-a0eb-37d8de055d09&quot;,&quot;properties&quot;:{&quot;noteIndex&quot;:0},&quot;isEdited&quot;:false,&quot;manualOverride&quot;:{&quot;isManuallyOverridden&quot;:false,&quot;citeprocText&quot;:&quot;(Prena et al., 2018)&quot;,&quot;manualOverrideText&quot;:&quot;&quot;},&quot;citationTag&quot;:&quot;MENDELEY_CITATION_v3_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&quot;,&quot;citationItems&quot;:[{&quot;id&quot;:&quot;36aaeb09-c992-3906-8b01-517d85194b7b&quot;,&quot;itemData&quot;:{&quot;type&quot;:&quot;article-journal&quot;,&quot;id&quot;:&quot;36aaeb09-c992-3906-8b01-517d85194b7b&quot;,&quot;title&quot;:&quot;PENGARUH UKURAN PERUSAHAAN, JUMLAH KOMISARIS INDEPENDEN DAN BIAYA CSR TERHADAP KECEPATAN PELAPORAN LAPORAN KEUANGAN PADA PERUSAHAAN OTOMOTIF DAN KOMPONEN YANG TERDAFTAR DI BURSA EFEK INDONESI&quot;,&quot;author&quot;:[{&quot;family&quot;:&quot;Prena&quot;,&quot;given&quot;:&quot;Gine&quot;,&quot;parse-names&quot;:false,&quot;dropping-particle&quot;:&quot;Das&quot;,&quot;non-dropping-particle&quot;:&quot;&quot;},{&quot;family&quot;:&quot;Milawati&quot;,&quot;given&quot;:&quot;Millawati&quot;,&quot;parse-names&quot;:false,&quot;dropping-particle&quot;:&quot;&quot;,&quot;non-dropping-particle&quot;:&quot;&quot;},{&quot;family&quot;:&quot;Kustina&quot;,&quot;given&quot;:&quot;Ketut Tanti&quot;,&quot;parse-names&quot;:false,&quot;dropping-particle&quot;:&quot;&quot;,&quot;non-dropping-particle&quot;:&quot;&quot;},{&quot;family&quot;:&quot;Dewi&quot;,&quot;given&quot;:&quot;I Gusti Ayu Agung Omika&quot;,&quot;parse-names&quot;:false,&quot;dropping-particle&quot;:&quot;&quot;,&quot;non-dropping-particle&quot;:&quot;&quot;}],&quot;container-title&quot;:&quot;Jurnal Ilmiah Akuntansi dan Bisnis&quot;,&quot;ISSN&quot;:&quot;2528-1216&quot;,&quot;issued&quot;:{&quot;date-parts&quot;:[[2018]]},&quot;page&quot;:&quot;1-11&quot;,&quot;issue&quot;:&quot;1&quot;,&quot;volume&quot;:&quot;3&quot;,&quot;container-title-short&quot;:&quot;&quot;},&quot;isTemporary&quot;:false}]},{&quot;citationID&quot;:&quot;MENDELEY_CITATION_4a56a59f-9f12-44f4-b3cc-f0aaa187006a&quot;,&quot;properties&quot;:{&quot;noteIndex&quot;:0},&quot;isEdited&quot;:false,&quot;manualOverride&quot;:{&quot;isManuallyOverridden&quot;:false,&quot;citeprocText&quot;:&quot;(INAWATI et al., 2021)&quot;,&quot;manualOverrideText&quot;:&quot;&quot;},&quot;citationTag&quot;:&quot;MENDELEY_CITATION_v3_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&quot;,&quot;citationItems&quot;:[{&quot;id&quot;:&quot;22021ff0-23eb-3ab2-9f5d-2e603cd0ed8e&quot;,&quot;itemData&quot;:{&quot;type&quot;:&quot;article-journal&quot;,&quot;id&quot;:&quot;22021ff0-23eb-3ab2-9f5d-2e603cd0ed8e&quot;,&quot;title&quot;:&quot;Pengaruh Kompetensi Komite Audit, Kepemilikan Manajemen Dan Ukuran Dewan Komisaris Terhadap Kualitas Laporan Keuangan&quot;,&quot;author&quot;:[{&quot;family&quot;:&quot;INAWATI&quot;,&quot;given&quot;:&quot;WAHDAN ARUM&quot;,&quot;parse-names&quot;:false,&quot;dropping-particle&quot;:&quot;&quot;,&quot;non-dropping-particle&quot;:&quot;&quot;},{&quot;family&quot;:&quot;MUSLIH&quot;,&quot;given&quot;:&quot;MUHAMAD&quot;,&quot;parse-names&quot;:false,&quot;dropping-particle&quot;:&quot;&quot;,&quot;non-dropping-particle&quot;:&quot;&quot;},{&quot;family&quot;:&quot;KURNIA&quot;,&quot;given&quot;:&quot;KURNIA&quot;,&quot;parse-names&quot;:false,&quot;dropping-particle&quot;:&quot;&quot;,&quot;non-dropping-particle&quot;:&quot;&quot;}],&quot;container-title&quot;:&quot;Jurnal Bisnis Dan Akuntansi&quot;,&quot;ISSN&quot;:&quot;2656-9124&quot;,&quot;issued&quot;:{&quot;date-parts&quot;:[[2021]]},&quot;page&quot;:&quot;121-132&quot;,&quot;issue&quot;:&quot;1&quot;,&quot;volume&quot;:&quot;23&quot;,&quot;container-title-short&quot;:&quot;&quot;},&quot;isTemporary&quot;:false}]},{&quot;citationID&quot;:&quot;MENDELEY_CITATION_c8c71f81-9b0c-45ef-b272-360a7ccd3b32&quot;,&quot;properties&quot;:{&quot;noteIndex&quot;:0},&quot;isEdited&quot;:false,&quot;manualOverride&quot;:{&quot;isManuallyOverridden&quot;:false,&quot;citeprocText&quot;:&quot;(Aryani &amp;#38; Suhardjanto, 2016)&quot;,&quot;manualOverrideText&quot;:&quot;&quot;},&quot;citationTag&quot;:&quot;MENDELEY_CITATION_v3_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&quot;,&quot;citationItems&quot;:[{&quot;id&quot;:&quot;f3cb1bdf-4561-32a7-aa92-4d6dcde6989d&quot;,&quot;itemData&quot;:{&quot;type&quot;:&quot;article-journal&quot;,&quot;id&quot;:&quot;f3cb1bdf-4561-32a7-aa92-4d6dcde6989d&quot;,&quot;title&quot;:&quot;International Financial Reporting Standards, board governance, and accounting quality: A preliminary Indonesian evidence&quot;,&quot;author&quot;:[{&quot;family&quot;:&quot;Aryani&quot;,&quot;given&quot;:&quot;Y Anni&quot;,&quot;parse-names&quot;:false,&quot;dropping-particle&quot;:&quot;&quot;,&quot;non-dropping-particle&quot;:&quot;&quot;},{&quot;family&quot;:&quot;Suhardjanto&quot;,&quot;given&quot;:&quot;Djoko&quot;,&quot;parse-names&quot;:false,&quot;dropping-particle&quot;:&quot;&quot;,&quot;non-dropping-particle&quot;:&quot;&quot;}],&quot;container-title&quot;:&quot;Asian Review of Accounting&quot;,&quot;ISSN&quot;:&quot;1321-7348&quot;,&quot;issued&quot;:{&quot;date-parts&quot;:[[2016]]},&quot;page&quot;:&quot;474-497&quot;,&quot;publisher&quot;:&quot;Emerald Group Publishing Limited&quot;,&quot;issue&quot;:&quot;4&quot;,&quot;volume&quot;:&quot;24&quot;,&quot;container-title-short&quot;:&quot;&quot;},&quot;isTemporary&quot;:false}]},{&quot;citationID&quot;:&quot;MENDELEY_CITATION_d88ad410-6740-41a6-86d0-634f94713d6c&quot;,&quot;properties&quot;:{&quot;noteIndex&quot;:0},&quot;isEdited&quot;:false,&quot;manualOverride&quot;:{&quot;isManuallyOverridden&quot;:true,&quot;citeprocText&quot;:&quot;(Puspitowati &amp;#38; Mulya, 2014)&quot;,&quot;manualOverrideText&quot;:&quot;Puspitowati &amp; Mulya (2014)&quot;},&quot;citationItems&quot;:[{&quot;id&quot;:&quot;05ef2a90-dd24-327b-98ab-ba82c8f6be50&quot;,&quot;itemData&quot;:{&quot;type&quot;:&quot;article-journal&quot;,&quot;id&quot;:&quot;05ef2a90-dd24-327b-98ab-ba82c8f6be50&quot;,&quot;title&quot;:&quot;PENGARUH UKURAN KOMITE AUDIT, UKURAN DEWAN KOMISARIS, KEPEMILIKAN MANAJERIAL, DAN KEPEMILIKAN INSTITUSIONAL TERHADAP KUALITAS LABA&quot;,&quot;author&quot;:[{&quot;family&quot;:&quot;Puspitowati&quot;,&quot;given&quot;:&quot;Nela Indah&quot;,&quot;parse-names&quot;:false,&quot;dropping-particle&quot;:&quot;&quot;,&quot;non-dropping-particle&quot;:&quot;&quot;},{&quot;family&quot;:&quot;Mulya&quot;,&quot;given&quot;:&quot;Anissa Amalia&quot;,&quot;parse-names&quot;:false,&quot;dropping-particle&quot;:&quot;&quot;,&quot;non-dropping-particle&quot;:&quot;&quot;}],&quot;issued&quot;:{&quot;date-parts&quot;:[[2014]]},&quot;container-title-short&quot;:&quot;&quot;},&quot;isTemporary&quot;:false}],&quot;citationTag&quot;:&quot;MENDELEY_CITATION_v3_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&quot;},{&quot;citationID&quot;:&quot;MENDELEY_CITATION_b8d3a2b7-f473-42ee-99d7-1dc825986d04&quot;,&quot;properties&quot;:{&quot;noteIndex&quot;:0},&quot;isEdited&quot;:false,&quot;manualOverride&quot;:{&quot;isManuallyOverridden&quot;:false,&quot;citeprocText&quot;:&quot;(Rahardjo, 2018)&quot;,&quot;manualOverrideText&quot;:&quot;&quot;},&quot;citationTag&quot;:&quot;MENDELEY_CITATION_v3_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&quot;,&quot;citationItems&quot;:[{&quot;id&quot;:&quot;906bc598-7021-3d39-be8d-6fad8dd601a6&quot;,&quot;itemData&quot;:{&quot;type&quot;:&quot;article-journal&quot;,&quot;id&quot;:&quot;906bc598-7021-3d39-be8d-6fad8dd601a6&quot;,&quot;title&quot;:&quot;Etika dalam bisnis &amp; profesi akuntan dan Tata kelola perusahaan&quot;,&quot;author&quot;:[{&quot;family&quot;:&quot;Rahardjo&quot;,&quot;given&quot;:&quot;Soemarso Slamet&quot;,&quot;parse-names&quot;:false,&quot;dropping-particle&quot;:&quot;&quot;,&quot;non-dropping-particle&quot;:&quot;&quot;}],&quot;container-title&quot;:&quot;Jakarta: Salemba Empat&quot;,&quot;issued&quot;:{&quot;date-parts&quot;:[[2018]]},&quot;container-title-short&quot;:&quot;&quot;},&quot;isTemporary&quot;:false}]},{&quot;citationID&quot;:&quot;MENDELEY_CITATION_d668a0d1-9060-4420-87c9-ae2a7de2afe9&quot;,&quot;properties&quot;:{&quot;noteIndex&quot;:0},&quot;isEdited&quot;:false,&quot;manualOverride&quot;:{&quot;isManuallyOverridden&quot;:false,&quot;citeprocText&quot;:&quot;(Sukmono &amp;#38; Yadiati, 2016)&quot;,&quot;manualOverrideText&quot;:&quot;&quot;},&quot;citationTag&quot;:&quot;MENDELEY_CITATION_v3_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&quot;,&quot;citationItems&quot;:[{&quot;id&quot;:&quot;4ff786ed-7afc-309f-b45c-397f88bd1f50&quot;,&quot;itemData&quot;:{&quot;type&quot;:&quot;article-journal&quot;,&quot;id&quot;:&quot;4ff786ed-7afc-309f-b45c-397f88bd1f50&quot;,&quot;title&quot;:&quot;Effect of board of Commissionersand Audit Committee on the Firm Value with Mediating Effect Financial Reporting Quality&quot;,&quot;author&quot;:[{&quot;family&quot;:&quot;Sukmono&quot;,&quot;given&quot;:&quot;Sigit&quot;,&quot;parse-names&quot;:false,&quot;dropping-particle&quot;:&quot;&quot;,&quot;non-dropping-particle&quot;:&quot;&quot;},{&quot;family&quot;:&quot;Yadiati&quot;,&quot;given&quot;:&quot;Winwin&quot;,&quot;parse-names&quot;:false,&quot;dropping-particle&quot;:&quot;&quot;,&quot;non-dropping-particle&quot;:&quot;&quot;}],&quot;container-title&quot;:&quot;Research Journal of Finance and Accounting&quot;,&quot;issued&quot;:{&quot;date-parts&quot;:[[2016]]},&quot;page&quot;:&quot;131-148&quot;,&quot;issue&quot;:&quot;2&quot;,&quot;volume&quot;:&quot;7&quot;,&quot;container-title-short&quot;:&quot;&quot;},&quot;isTemporary&quot;:false}]},{&quot;citationID&quot;:&quot;MENDELEY_CITATION_dac38b08-16ca-477c-abee-7ff6d1faf899&quot;,&quot;properties&quot;:{&quot;noteIndex&quot;:0},&quot;isEdited&quot;:false,&quot;manualOverride&quot;:{&quot;isManuallyOverridden&quot;:false,&quot;citeprocText&quot;:&quot;(Rahardjo, 2018)&quot;,&quot;manualOverrideText&quot;:&quot;&quot;},&quot;citationTag&quot;:&quot;MENDELEY_CITATION_v3_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&quot;,&quot;citationItems&quot;:[{&quot;id&quot;:&quot;906bc598-7021-3d39-be8d-6fad8dd601a6&quot;,&quot;itemData&quot;:{&quot;type&quot;:&quot;article-journal&quot;,&quot;id&quot;:&quot;906bc598-7021-3d39-be8d-6fad8dd601a6&quot;,&quot;title&quot;:&quot;Etika dalam bisnis &amp; profesi akuntan dan Tata kelola perusahaan&quot;,&quot;author&quot;:[{&quot;family&quot;:&quot;Rahardjo&quot;,&quot;given&quot;:&quot;Soemarso Slamet&quot;,&quot;parse-names&quot;:false,&quot;dropping-particle&quot;:&quot;&quot;,&quot;non-dropping-particle&quot;:&quot;&quot;}],&quot;container-title&quot;:&quot;Jakarta: Salemba Empat&quot;,&quot;issued&quot;:{&quot;date-parts&quot;:[[2018]]},&quot;container-title-short&quot;:&quot;&quot;},&quot;isTemporary&quot;:false}]},{&quot;citationID&quot;:&quot;MENDELEY_CITATION_5119766f-45c0-4328-906c-30d2980d1437&quot;,&quot;properties&quot;:{&quot;noteIndex&quot;:0},&quot;isEdited&quot;:false,&quot;manualOverride&quot;:{&quot;isManuallyOverridden&quot;:false,&quot;citeprocText&quot;:&quot;(Mutmainnah &amp;#38; Wardhani, 2013a)&quot;,&quot;manualOverrideText&quot;:&quot;&quot;},&quot;citationTag&quot;:&quot;MENDELEY_CITATION_v3_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&quot;,&quot;citationItems&quot;:[{&quot;id&quot;:&quot;aec79f58-6bd5-3ea2-9c8c-3005f01d2ec5&quot;,&quot;itemData&quot;:{&quot;type&quot;:&quot;article-journal&quot;,&quot;id&quot;:&quot;aec79f58-6bd5-3ea2-9c8c-3005f01d2ec5&quot;,&quot;title&quot;:&quot;Analisis dampak kualitas komite audit terhadap kualitas laporan keuangan perusahaan dengan kualitas audit sebagai variabel moderasi&quot;,&quot;author&quot;:[{&quot;family&quot;:&quot;Mutmainnah&quot;,&quot;given&quot;:&quot;Nurul&quot;,&quot;parse-names&quot;:false,&quot;dropping-particle&quot;:&quot;&quot;,&quot;non-dropping-particle&quot;:&quot;&quot;},{&quot;family&quot;:&quot;Wardhani&quot;,&quot;given&quot;:&quot;Ratna&quot;,&quot;parse-names&quot;:false,&quot;dropping-particle&quot;:&quot;&quot;,&quot;non-dropping-particle&quot;:&quot;&quot;}],&quot;container-title&quot;:&quot;Jurnal Akuntansi dan Keuangan Indonesia&quot;,&quot;ISSN&quot;:&quot;2406-9701&quot;,&quot;issued&quot;:{&quot;date-parts&quot;:[[2013]]},&quot;page&quot;:&quot;2&quot;,&quot;issue&quot;:&quot;2&quot;,&quot;volume&quot;:&quot;10&quot;,&quot;container-title-short&quot;:&quot;&quot;},&quot;isTemporary&quot;:false}]},{&quot;citationID&quot;:&quot;MENDELEY_CITATION_3a62fa59-15df-4d83-a8de-f225a46e0248&quot;,&quot;properties&quot;:{&quot;noteIndex&quot;:0},&quot;isEdited&quot;:false,&quot;manualOverride&quot;:{&quot;isManuallyOverridden&quot;:false,&quot;citeprocText&quot;:&quot;(INAWATI et al., 2021)&quot;,&quot;manualOverrideText&quot;:&quot;&quot;},&quot;citationTag&quot;:&quot;MENDELEY_CITATION_v3_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&quot;,&quot;citationItems&quot;:[{&quot;id&quot;:&quot;22021ff0-23eb-3ab2-9f5d-2e603cd0ed8e&quot;,&quot;itemData&quot;:{&quot;type&quot;:&quot;article-journal&quot;,&quot;id&quot;:&quot;22021ff0-23eb-3ab2-9f5d-2e603cd0ed8e&quot;,&quot;title&quot;:&quot;Pengaruh Kompetensi Komite Audit, Kepemilikan Manajemen Dan Ukuran Dewan Komisaris Terhadap Kualitas Laporan Keuangan&quot;,&quot;author&quot;:[{&quot;family&quot;:&quot;INAWATI&quot;,&quot;given&quot;:&quot;WAHDAN ARUM&quot;,&quot;parse-names&quot;:false,&quot;dropping-particle&quot;:&quot;&quot;,&quot;non-dropping-particle&quot;:&quot;&quot;},{&quot;family&quot;:&quot;MUSLIH&quot;,&quot;given&quot;:&quot;MUHAMAD&quot;,&quot;parse-names&quot;:false,&quot;dropping-particle&quot;:&quot;&quot;,&quot;non-dropping-particle&quot;:&quot;&quot;},{&quot;family&quot;:&quot;KURNIA&quot;,&quot;given&quot;:&quot;KURNIA&quot;,&quot;parse-names&quot;:false,&quot;dropping-particle&quot;:&quot;&quot;,&quot;non-dropping-particle&quot;:&quot;&quot;}],&quot;container-title&quot;:&quot;Jurnal Bisnis Dan Akuntansi&quot;,&quot;ISSN&quot;:&quot;2656-9124&quot;,&quot;issued&quot;:{&quot;date-parts&quot;:[[2021]]},&quot;page&quot;:&quot;121-132&quot;,&quot;issue&quot;:&quot;1&quot;,&quot;volume&quot;:&quot;23&quot;,&quot;container-title-short&quot;:&quot;&quot;},&quot;isTemporary&quot;:false}]},{&quot;citationID&quot;:&quot;MENDELEY_CITATION_2a9d4774-7f2b-4eb2-a0ad-2b8baf39a264&quot;,&quot;properties&quot;:{&quot;noteIndex&quot;:0},&quot;isEdited&quot;:false,&quot;manualOverride&quot;:{&quot;isManuallyOverridden&quot;:true,&quot;citeprocText&quot;:&quot;(Puspitowati &amp;#38; Mulya, 2014)&quot;,&quot;manualOverrideText&quot;:&quot;Puspitowati &amp; Mulya (2014)&quot;},&quot;citationItems&quot;:[{&quot;id&quot;:&quot;05ef2a90-dd24-327b-98ab-ba82c8f6be50&quot;,&quot;itemData&quot;:{&quot;type&quot;:&quot;article-journal&quot;,&quot;id&quot;:&quot;05ef2a90-dd24-327b-98ab-ba82c8f6be50&quot;,&quot;title&quot;:&quot;PENGARUH UKURAN KOMITE AUDIT, UKURAN DEWAN KOMISARIS, KEPEMILIKAN MANAJERIAL, DAN KEPEMILIKAN INSTITUSIONAL TERHADAP KUALITAS LABA&quot;,&quot;author&quot;:[{&quot;family&quot;:&quot;Puspitowati&quot;,&quot;given&quot;:&quot;Nela Indah&quot;,&quot;parse-names&quot;:false,&quot;dropping-particle&quot;:&quot;&quot;,&quot;non-dropping-particle&quot;:&quot;&quot;},{&quot;family&quot;:&quot;Mulya&quot;,&quot;given&quot;:&quot;Anissa Amalia&quot;,&quot;parse-names&quot;:false,&quot;dropping-particle&quot;:&quot;&quot;,&quot;non-dropping-particle&quot;:&quot;&quot;}],&quot;issued&quot;:{&quot;date-parts&quot;:[[2014]]},&quot;container-title-short&quot;:&quot;&quot;},&quot;isTemporary&quot;:false}],&quot;citationTag&quot;:&quot;MENDELEY_CITATION_v3_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&quot;},{&quot;citationID&quot;:&quot;MENDELEY_CITATION_23ccca6e-8d77-4b6d-82d3-59d50544e50f&quot;,&quot;properties&quot;:{&quot;noteIndex&quot;:0},&quot;isEdited&quot;:false,&quot;manualOverride&quot;:{&quot;isManuallyOverridden&quot;:true,&quot;citeprocText&quot;:&quot;(Chalaki et al., 2012)&quot;,&quot;manualOverrideText&quot;:&quot;Chalaki et al. (2012)&quot;},&quot;citationTag&quot;:&quot;MENDELEY_CITATION_v3_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&quot;,&quot;citationItems&quot;:[{&quot;id&quot;:&quot;3c457b2e-6663-3225-a597-ecdf65c11574&quot;,&quot;itemData&quot;:{&quot;type&quot;:&quot;report&quot;,&quot;id&quot;:&quot;3c457b2e-6663-3225-a597-ecdf65c11574&quot;,&quot;title&quot;:&quot;Corporate Governance Attributes and Financial Reporting Quality: Empirical Evidence from Iran&quot;,&quot;author&quot;:[{&quot;family&quot;:&quot;Chalaki&quot;,&quot;given&quot;:&quot;Pari&quot;,&quot;parse-names&quot;:false,&quot;dropping-particle&quot;:&quot;&quot;,&quot;non-dropping-particle&quot;:&quot;&quot;},{&quot;family&quot;:&quot;Didar&quot;,&quot;given&quot;:&quot;Hamzeh&quot;,&quot;parse-names&quot;:false,&quot;dropping-particle&quot;:&quot;&quot;,&quot;non-dropping-particle&quot;:&quot;&quot;},{&quot;family&quot;:&quot;Riahinezhad&quot;,&quot;given&quot;:&quot;Mohadeseh&quot;,&quot;parse-names&quot;:false,&quot;dropping-particle&quot;:&quot;&quot;,&quot;non-dropping-particle&quot;:&quot;&quot;},{&quot;family&quot;:&quot;Student In Accounting&quot;,&quot;given&quot;:&quot;M A&quot;,&quot;parse-names&quot;:false,&quot;dropping-particle&quot;:&quot;&quot;,&quot;non-dropping-particle&quot;:&quot;&quot;}],&quot;container-title&quot;:&quot;International Journal of Business and Social Science&quot;,&quot;URL&quot;:&quot;www.ijbssnet.com&quot;,&quot;issued&quot;:{&quot;date-parts&quot;:[[2012]]},&quot;abstract&quot;:&quot;The aim of this study is to investigate the effect of corporate governance attributes on financial reporting quality in firms listed in Tehran Stock Exchange (TSE) during the period of 2003 to 2011. In this study McNichols (2002) and Collins and Kothari (1989) are used for financial reporting quality measurement purpose, and institutional ownership, ownership concentration, board independence and board size is considered as corporate governance attributes. The results of the study show that there is no relationship between corporate governance attributes including board size, board independence, ownership concentration, institutional ownership and financial reporting quality. In addition, no evidence is found to support significant relationship between control variables (audit size, firm size and firm age) and financial reporting quality.&quot;,&quot;issue&quot;:&quot;15&quot;,&quot;volume&quot;:&quot;3&quot;,&quot;container-title-short&quot;:&quot;&quot;},&quot;isTemporary&quot;:false}]},{&quot;citationID&quot;:&quot;MENDELEY_CITATION_795d5cb6-b53c-4ced-a717-7cc92b3987d1&quot;,&quot;properties&quot;:{&quot;noteIndex&quot;:0},&quot;isEdited&quot;:false,&quot;manualOverride&quot;:{&quot;isManuallyOverridden&quot;:true,&quot;citeprocText&quot;:&quot;(Ranosa et al., 2019)&quot;,&quot;manualOverrideText&quot;:&quot;Ranosa et al. (2019)&quot;},&quot;citationTag&quot;:&quot;MENDELEY_CITATION_v3_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&quot;,&quot;citationItems&quot;:[{&quot;id&quot;:&quot;18b42514-ad44-3655-ab3a-db5f64f10702&quot;,&quot;itemData&quot;:{&quot;type&quot;:&quot;article-journal&quot;,&quot;id&quot;:&quot;18b42514-ad44-3655-ab3a-db5f64f10702&quot;,&quot;title&quot;:&quot;MEDIA RISET AKUNTANSI&quot;,&quot;author&quot;:[{&quot;family&quot;:&quot;Ranosa&quot;,&quot;given&quot;:&quot;Rey&quot;,&quot;parse-names&quot;:false,&quot;dropping-particle&quot;:&quot;&quot;,&quot;non-dropping-particle&quot;:&quot;&quot;},{&quot;family&quot;:&quot;Ramadhan&quot;,&quot;given&quot;:&quot;Fakhrizal&quot;,&quot;parse-names&quot;:false,&quot;dropping-particle&quot;:&quot;&quot;,&quot;non-dropping-particle&quot;:&quot;&quot;},{&quot;family&quot;:&quot;Djuitaningsih&quot;,&quot;given&quot;:&quot;Tita&quot;,&quot;parse-names&quot;:false,&quot;dropping-particle&quot;:&quot;&quot;,&quot;non-dropping-particle&quot;:&quot;&quot;}],&quot;ISSN&quot;:&quot;2088-2106&quot;,&quot;issued&quot;:{&quot;date-parts&quot;:[[2019]]},&quot;container-title-short&quot;:&quot;&quot;},&quot;isTemporary&quot;:false}]},{&quot;citationID&quot;:&quot;MENDELEY_CITATION_60a74eb8-b745-49e9-bbb6-39ce40125992&quot;,&quot;properties&quot;:{&quot;noteIndex&quot;:0},&quot;isEdited&quot;:false,&quot;manualOverride&quot;:{&quot;isManuallyOverridden&quot;:true,&quot;citeprocText&quot;:&quot;(Nurjannah &amp;#38; Pratomo, 2014)&quot;,&quot;manualOverrideText&quot;:&quot;Nurjannah &amp; Pratomo (2014)&quot;},&quot;citationTag&quot;:&quot;MENDELEY_CITATION_v3_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&quot;,&quot;citationItems&quot;:[{&quot;id&quot;:&quot;eb81a40e-5210-3c56-a18b-ae79db977273&quot;,&quot;itemData&quot;:{&quot;type&quot;:&quot;report&quot;,&quot;id&quot;:&quot;eb81a40e-5210-3c56-a18b-ae79db977273&quot;,&quot;title&quot;:&quot;PENGARUH KOMITE AUDIT, KOMISARIS INDEPENDEN DAN KUALITAS AUDIT TERHADAP INTEGRITAS LAPORAN KEUANGAN ( Pada Perusahaan Manufaktur Yang Terdaftar Di Bursa Efek Indonesia Tahun 2012) EFFECT OF THE AUDIT COMMITTEE, COMMISSIONER OF INDEPENDENT AUDIT QUALITY TO INTEGRITY OF FINANCIAL STATEMENTS (At Manufacturing Company Registered In Indonesia Stock Exchange in 2012)&quot;,&quot;author&quot;:[{&quot;family&quot;:&quot;Nurjannah&quot;,&quot;given&quot;:&quot;Lita&quot;,&quot;parse-names&quot;:false,&quot;dropping-particle&quot;:&quot;&quot;,&quot;non-dropping-particle&quot;:&quot;&quot;},{&quot;family&quot;:&quot;Pratomo&quot;,&quot;given&quot;:&quot;Dudi&quot;,&quot;parse-names&quot;:false,&quot;dropping-particle&quot;:&quot;&quot;,&quot;non-dropping-particle&quot;:&quot;&quot;}],&quot;issued&quot;:{&quot;date-parts&quot;:[[2014]]},&quot;container-title-short&quot;:&quot;&quot;},&quot;isTemporary&quot;:false}]},{&quot;citationID&quot;:&quot;MENDELEY_CITATION_7498e607-eaa8-42ef-a3de-145fca6d3674&quot;,&quot;properties&quot;:{&quot;noteIndex&quot;:0},&quot;isEdited&quot;:false,&quot;manualOverride&quot;:{&quot;isManuallyOverridden&quot;:true,&quot;citeprocText&quot;:&quot;(Chalaki et al., 2012)&quot;,&quot;manualOverrideText&quot;:&quot;Chalaki et al. (2012)&quot;},&quot;citationTag&quot;:&quot;MENDELEY_CITATION_v3_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&quot;,&quot;citationItems&quot;:[{&quot;id&quot;:&quot;3c457b2e-6663-3225-a597-ecdf65c11574&quot;,&quot;itemData&quot;:{&quot;type&quot;:&quot;report&quot;,&quot;id&quot;:&quot;3c457b2e-6663-3225-a597-ecdf65c11574&quot;,&quot;title&quot;:&quot;Corporate Governance Attributes and Financial Reporting Quality: Empirical Evidence from Iran&quot;,&quot;author&quot;:[{&quot;family&quot;:&quot;Chalaki&quot;,&quot;given&quot;:&quot;Pari&quot;,&quot;parse-names&quot;:false,&quot;dropping-particle&quot;:&quot;&quot;,&quot;non-dropping-particle&quot;:&quot;&quot;},{&quot;family&quot;:&quot;Didar&quot;,&quot;given&quot;:&quot;Hamzeh&quot;,&quot;parse-names&quot;:false,&quot;dropping-particle&quot;:&quot;&quot;,&quot;non-dropping-particle&quot;:&quot;&quot;},{&quot;family&quot;:&quot;Riahinezhad&quot;,&quot;given&quot;:&quot;Mohadeseh&quot;,&quot;parse-names&quot;:false,&quot;dropping-particle&quot;:&quot;&quot;,&quot;non-dropping-particle&quot;:&quot;&quot;},{&quot;family&quot;:&quot;Student In Accounting&quot;,&quot;given&quot;:&quot;M A&quot;,&quot;parse-names&quot;:false,&quot;dropping-particle&quot;:&quot;&quot;,&quot;non-dropping-particle&quot;:&quot;&quot;}],&quot;container-title&quot;:&quot;International Journal of Business and Social Science&quot;,&quot;URL&quot;:&quot;www.ijbssnet.com&quot;,&quot;issued&quot;:{&quot;date-parts&quot;:[[2012]]},&quot;abstract&quot;:&quot;The aim of this study is to investigate the effect of corporate governance attributes on financial reporting quality in firms listed in Tehran Stock Exchange (TSE) during the period of 2003 to 2011. In this study McNichols (2002) and Collins and Kothari (1989) are used for financial reporting quality measurement purpose, and institutional ownership, ownership concentration, board independence and board size is considered as corporate governance attributes. The results of the study show that there is no relationship between corporate governance attributes including board size, board independence, ownership concentration, institutional ownership and financial reporting quality. In addition, no evidence is found to support significant relationship between control variables (audit size, firm size and firm age) and financial reporting quality.&quot;,&quot;issue&quot;:&quot;15&quot;,&quot;volume&quot;:&quot;3&quot;,&quot;container-title-short&quot;:&quot;&quot;},&quot;isTemporary&quot;:false}]},{&quot;citationID&quot;:&quot;MENDELEY_CITATION_7dc2602d-8d68-4503-8e17-e4600e420eb2&quot;,&quot;properties&quot;:{&quot;noteIndex&quot;:0},&quot;isEdited&quot;:false,&quot;manualOverride&quot;:{&quot;isManuallyOverridden&quot;:true,&quot;citeprocText&quot;:&quot;(Kwong et al., 2015)&quot;,&quot;manualOverrideText&quot;:&quot;Kwong et al. (2015)&quot;},&quot;citationTag&quot;:&quot;MENDELEY_CITATION_v3_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&quot;,&quot;citationItems&quot;:[{&quot;id&quot;:&quot;e45503d9-28b9-3306-907e-1012c2a2557d&quot;,&quot;itemData&quot;:{&quot;type&quot;:&quot;report&quot;,&quot;id&quot;:&quot;e45503d9-28b9-3306-907e-1012c2a2557d&quot;,&quot;title&quot;:&quot;Audit Committees and Financial Reporting Quality in Singapore&quot;,&quot;author&quot;:[{&quot;family&quot;:&quot;Kwong&quot;,&quot;given&quot;:&quot;Yuanto Kusnadi&quot;,&quot;parse-names&quot;:false,&quot;dropping-particle&quot;:&quot;&quot;,&quot;non-dropping-particle&quot;:&quot;&quot;},{&quot;family&quot;:&quot;Leong&quot;,&quot;given&quot;:&quot;Sin&quot;,&quot;parse-names&quot;:false,&quot;dropping-particle&quot;:&quot;&quot;,&quot;non-dropping-particle&quot;:&quot;&quot;},{&quot;family&quot;:&quot;Suwardy&quot;,&quot;given&quot;:&quot;Themin&quot;,&quot;parse-names&quot;:false,&quot;dropping-particle&quot;:&quot;&quot;,&quot;non-dropping-particle&quot;:&quot;&quot;},{&quot;family&quot;:&quot;Wang&quot;,&quot;given&quot;:&quot;Jiwei&quot;,&quot;parse-names&quot;:false,&quot;dropping-particle&quot;:&quot;&quot;,&quot;non-dropping-particle&quot;:&quot;&quot;}],&quot;container-title&quot;:&quot;Singapore Management University School of Accountancy Research Paper Series&quot;,&quot;issued&quot;:{&quot;date-parts&quot;:[[2015]]},&quot;issue&quot;:&quot;2&quot;,&quot;volume&quot;:&quot;3&quot;,&quot;container-title-short&quot;:&quot;&quot;},&quot;isTemporary&quot;:false}]},{&quot;citationID&quot;:&quot;MENDELEY_CITATION_236ac21d-11cd-48f3-bc55-b1b49eeed300&quot;,&quot;properties&quot;:{&quot;noteIndex&quot;:0},&quot;isEdited&quot;:false,&quot;manualOverride&quot;:{&quot;isManuallyOverridden&quot;:true,&quot;citeprocText&quot;:&quot;(Mutmainnah &amp;#38; Wardhani, 2013b)&quot;,&quot;manualOverrideText&quot;:&quot;Mutmainnah &amp; Wardhani (2013)&quot;},&quot;citationTag&quot;:&quot;MENDELEY_CITATION_v3_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&quot;,&quot;citationItems&quot;:[{&quot;id&quot;:&quot;0ec4503d-5645-30a4-a23f-050320aaaee1&quot;,&quot;itemData&quot;:{&quot;type&quot;:&quot;article-journal&quot;,&quot;id&quot;:&quot;0ec4503d-5645-30a4-a23f-050320aaaee1&quot;,&quot;title&quot;:&quot;ANALISIS DAMPAK KUALITAS KOMITE AUDIT TERHADAP KUALITAS LAPORAN KEUANGAN PERUSAHAAN DENGAN KUALITAS AUDIT SEBAGAI VARIABEL MODERASI&quot;,&quot;author&quot;:[{&quot;family&quot;:&quot;Mutmainnah&quot;,&quot;given&quot;:&quot;Nurul&quot;,&quot;parse-names&quot;:false,&quot;dropping-particle&quot;:&quot;&quot;,&quot;non-dropping-particle&quot;:&quot;&quot;},{&quot;family&quot;:&quot;Wardhani&quot;,&quot;given&quot;:&quot;Ratna&quot;,&quot;parse-names&quot;:false,&quot;dropping-particle&quot;:&quot;&quot;,&quot;non-dropping-particle&quot;:&quot;&quot;}],&quot;container-title&quot;:&quot;Jurnal Akuntansi dan Keuangan Indonesia&quot;,&quot;DOI&quot;:&quot;10.21002/jaki.2013.08&quot;,&quot;ISSN&quot;:&quot;18298494&quot;,&quot;issued&quot;:{&quot;date-parts&quot;:[[2013]]},&quot;page&quot;:&quot;147-170&quot;,&quot;abstract&quot;:&quot;This research is aimed to examine the impact of audit committee quality measured by audit committee expertise, audit committee size, and number of meeting on the quality of company financial reporting with an audit quality as a moderating variable. This research uses three measures for financial reporting quality which are persistency, predictability, and conservatism. The results of this research show that audit committee quality affects financial reporting quality. Audit committee financial literacy significantly increase persistency and predictability of earnings. Size of audit committee positively affects earnings persistency and negatively affects earnings predictability and conservatism. Number of audit committee meeting also significantly increase persistency, predictability of earnings, and conservatism. We find a mixed evidence on the moderating role of audit quality in the the relationship between audit committee quality and financial reporting quality.&quot;,&quot;publisher&quot;:&quot;Fakultas Ekonomi dan Bisnis Universitas Indonesia&quot;,&quot;issue&quot;:&quot;2&quot;,&quot;volume&quot;:&quot;10&quot;,&quot;container-title-short&quot;:&quot;&quot;},&quot;isTemporary&quot;:false}]},{&quot;citationID&quot;:&quot;MENDELEY_CITATION_17ac0d76-338b-4d0b-a33f-e6343d8a2222&quot;,&quot;properties&quot;:{&quot;noteIndex&quot;:0},&quot;isEdited&quot;:false,&quot;manualOverride&quot;:{&quot;isManuallyOverridden&quot;:true,&quot;citeprocText&quot;:&quot;(Filli, 2019)&quot;,&quot;manualOverrideText&quot;:&quot;Filli (2019)&quot;},&quot;citationTag&quot;:&quot;MENDELEY_CITATION_v3_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&quot;,&quot;citationItems&quot;:[{&quot;id&quot;:&quot;b21d2e8d-52a2-37dc-bb41-2a2bc31aded3&quot;,&quot;itemData&quot;:{&quot;type&quot;:&quot;report&quot;,&quot;id&quot;:&quot;b21d2e8d-52a2-37dc-bb41-2a2bc31aded3&quot;,&quot;title&quot;:&quot;Impact of Audit Committee Attributes on Financial Reporting Quality of Deposit Money Banks in Nigeria&quot;,&quot;author&quot;:[{&quot;family&quot;:&quot;Filli&quot;,&quot;given&quot;:&quot;Gehya Emmanuel&quot;,&quot;parse-names&quot;:false,&quot;dropping-particle&quot;:&quot;&quot;,&quot;non-dropping-particle&quot;:&quot;&quot;}],&quot;ISBN&quot;:&quot;1194153291&quot;,&quot;issued&quot;:{&quot;date-parts&quot;:[[2019]]},&quot;container-title-short&quot;:&quot;&quot;},&quot;isTemporary&quot;:false}]},{&quot;citationID&quot;:&quot;MENDELEY_CITATION_846e1ca0-1ebc-49e2-8b94-26fc549252ea&quot;,&quot;properties&quot;:{&quot;noteIndex&quot;:0},&quot;isEdited&quot;:false,&quot;manualOverride&quot;:{&quot;isManuallyOverridden&quot;:true,&quot;citeprocText&quot;:&quot;(Salawu et al., 2017)&quot;,&quot;manualOverrideText&quot;:&quot;Salawu et al. (2017)&quot;},&quot;citationTag&quot;:&quot;MENDELEY_CITATION_v3_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&quot;,&quot;citationItems&quot;:[{&quot;id&quot;:&quot;8570b55d-35dd-33f0-8803-9cf1d71b4d8b&quot;,&quot;itemData&quot;:{&quot;type&quot;:&quot;report&quot;,&quot;id&quot;:&quot;8570b55d-35dd-33f0-8803-9cf1d71b4d8b&quot;,&quot;title&quot;:&quot;EFFECTS OF AUDIT COMMITTEE EXPERTISE AND MEETING ON AUDIT QUALITY OF LISTED CONSUMER-GOODS COMPANIES IN NIGERIA&quot;,&quot;author&quot;:[{&quot;family&quot;:&quot;Salawu&quot;,&quot;given&quot;:&quot;Mohammed Omotosho&quot;,&quot;parse-names&quot;:false,&quot;dropping-particle&quot;:&quot;&quot;,&quot;non-dropping-particle&quot;:&quot;&quot;},{&quot;family&quot;:&quot;Okpanachi&quot;,&quot;given&quot;:&quot;Joshua&quot;,&quot;parse-names&quot;:false,&quot;dropping-particle&quot;:&quot;&quot;,&quot;non-dropping-particle&quot;:&quot;&quot;},{&quot;family&quot;:&quot;Adabenege Yahaya&quot;,&quot;given&quot;:&quot;O&quot;,&quot;parse-names&quot;:false,&quot;dropping-particle&quot;:&quot;&quot;,&quot;non-dropping-particle&quot;:&quot;&quot;},{&quot;family&quot;:&quot;Aniette Dikki&quot;,&quot;given&quot;:&quot;C&quot;,&quot;parse-names&quot;:false,&quot;dropping-particle&quot;:&quot;&quot;,&quot;non-dropping-particle&quot;:&quot;&quot;}],&quot;container-title&quot;:&quot;European Journal of Accounting, Auditing and Finance Research&quot;,&quot;URL&quot;:&quot;www.eajournals.org&quot;,&quot;issued&quot;:{&quot;date-parts&quot;:[[2017]]},&quot;number-of-pages&quot;:&quot;61-79&quot;,&quot;abstract&quot;:&quot;The study examines the effects of audit committee expertise and meeting on audit quality of listed consumer-goods companies in Nigeria covering a period of eleven (11) years (2006-2016). Longitudinal panel research design was adopted for the study. The population of the study consists of the twenty-three (23) listed consumer-goods companies on the floor of Nigerian Stock Exchange as at 31 st December, 2016. The census sample size consists of fifteen (15) companies. Eight (8) companies were filtered out of which five (5) companies were listed outside the period of study and three (3) companies were without complete data. Secondary data from published annual financial statements of the sampled companies in Nigeria were used. Descriptive statistics (mean, standard deviation, minimum and maximum) and inferential statistics (correlation and multiple regression) were used for the study. The results show that audit committee expertise and meeting have positive and non significant effects on audit quality of listed consumer goods companies in Nigeria. The study concludes that audit committee expertise and meeting have no significant effect on audit quality of listed consumer-goods companies in Nigeria.&quot;,&quot;issue&quot;:&quot;10&quot;,&quot;volume&quot;:&quot;5&quot;,&quot;container-title-short&quot;:&quot;&quot;},&quot;isTemporary&quot;:false}]},{&quot;citationID&quot;:&quot;MENDELEY_CITATION_74eb491e-35cd-4081-a171-26ebe3555546&quot;,&quot;properties&quot;:{&quot;noteIndex&quot;:0},&quot;isEdited&quot;:false,&quot;manualOverride&quot;:{&quot;isManuallyOverridden&quot;:true,&quot;citeprocText&quot;:&quot;(Lin et al., 2006)&quot;,&quot;manualOverrideText&quot;:&quot;Lin et al. (2006)&quot;},&quot;citationTag&quot;:&quot;MENDELEY_CITATION_v3_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&quot;,&quot;citationItems&quot;:[{&quot;id&quot;:&quot;f5780db6-399e-35ee-8501-1026b469bf4b&quot;,&quot;itemData&quot;:{&quot;type&quot;:&quot;article-journal&quot;,&quot;id&quot;:&quot;f5780db6-399e-35ee-8501-1026b469bf4b&quot;,&quot;title&quot;:&quot;The effect of audit committee performance on earnings quality&quot;,&quot;author&quot;:[{&quot;family&quot;:&quot;Lin&quot;,&quot;given&quot;:&quot;Jerry W.&quot;,&quot;parse-names&quot;:false,&quot;dropping-particle&quot;:&quot;&quot;,&quot;non-dropping-particle&quot;:&quot;&quot;},{&quot;family&quot;:&quot;Li&quot;,&quot;given&quot;:&quot;June F.&quot;,&quot;parse-names&quot;:false,&quot;dropping-particle&quot;:&quot;&quot;,&quot;non-dropping-particle&quot;:&quot;&quot;},{&quot;family&quot;:&quot;Yang&quot;,&quot;given&quot;:&quot;Joon S.&quot;,&quot;parse-names&quot;:false,&quot;dropping-particle&quot;:&quot;&quot;,&quot;non-dropping-particle&quot;:&quot;&quot;}],&quot;container-title&quot;:&quot;Managerial Auditing Journal&quot;,&quot;DOI&quot;:&quot;10.1108/02686900610705019&quot;,&quot;ISSN&quot;:&quot;02686902&quot;,&quot;issued&quot;:{&quot;date-parts&quot;:[[2006]]},&quot;page&quot;:&quot;921-933&quot;,&quot;abstract&quot;:&quot;Purpose - The role of audit committees in ensuring the quality of corporate financial reporting has come under considerable scrutiny due to recent high-profile \&quot;earnings management\&quot; cases and the collapse of Enron. The purpose of this paper is to examine the association between the characteristics of audit committees (size, independence, financial expertise, activity, and stock ownership) and earnings restatement - a direct measure of earnings management. Design/methodology/approach - Univariate correlations and multivariate statistical analyses are performed. In particular, a multivariate logistic regression model is used. Findings - Evidence suggests a negative association between the size of audit committees and the occurrence of earnings restatement. The remaining four audit committee characteristics are not found to have a significant impact on the quality of reported earnings. Research limitations/implications - This study focuses on the fiscal year 2000 only. As data become available for more fiscal years, future studies may re-examine the issue. Originality/value - Results of this research provide useful information for the accounting profession, the regulators and corporations on the effective practice of audit committees.&quot;,&quot;issue&quot;:&quot;9&quot;,&quot;volume&quot;:&quot;21&quot;,&quot;container-title-short&quot;:&quot;&quot;},&quot;isTemporary&quot;:false}]},{&quot;citationID&quot;:&quot;MENDELEY_CITATION_c0e168ed-52d7-49f6-9fe1-d29486ea741a&quot;,&quot;properties&quot;:{&quot;noteIndex&quot;:0},&quot;isEdited&quot;:false,&quot;manualOverride&quot;:{&quot;isManuallyOverridden&quot;:true,&quot;citeprocText&quot;:&quot;(Shankaraiah &amp;#38; Sajjadian Amiri, 2017)&quot;,&quot;manualOverrideText&quot;:&quot;Shankaraiah &amp; Sajjadian Amiri (2017)&quot;},&quot;citationTag&quot;:&quot;MENDELEY_CITATION_v3_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&quot;,&quot;citationItems&quot;:[{&quot;id&quot;:&quot;20d18b5f-9381-3d84-b78b-b639c36f17b5&quot;,&quot;itemData&quot;:{&quot;type&quot;:&quot;article-journal&quot;,&quot;id&quot;:&quot;20d18b5f-9381-3d84-b78b-b639c36f17b5&quot;,&quot;title&quot;:&quot;Audit Committee Quality and Financial Reporting Quality: A Study of Selected Indian Companies&quot;,&quot;author&quot;:[{&quot;family&quot;:&quot;Shankaraiah&quot;,&quot;given&quot;:&quot;Kanukuntla&quot;,&quot;parse-names&quot;:false,&quot;dropping-particle&quot;:&quot;&quot;,&quot;non-dropping-particle&quot;:&quot;&quot;},{&quot;family&quot;:&quot;Sajjadian Amiri&quot;,&quot;given&quot;:&quot;Seyed Masoud&quot;,&quot;parse-names&quot;:false,&quot;dropping-particle&quot;:&quot;&quot;,&quot;non-dropping-particle&quot;:&quot;&quot;}],&quot;container-title&quot;:&quot;Jurnal Dinamika Akuntansi dan Bisnis&quot;,&quot;DOI&quot;:&quot;10.24815/jdab.v4i1.6653&quot;,&quot;ISSN&quot;:&quot;2355-9462&quot;,&quot;issued&quot;:{&quot;date-parts&quot;:[[2017,3,1]]},&quot;page&quot;:&quot;1-18&quot;,&quot;abstract&quot;:&quot;This study examines audit committee quality and its relationship with financial reporting quality. The population of this study consists of the companies listed in Bombay Stock Exchange (BSE) between years 2002 and 2012. Using Godden sample size formula, 133 companies are selected randomly for the study. It is found that in most of the equity based listed companies at BSE under study have complied with the legal formalities, for instance, appointment of independent directors, number of meetings, size of the audit committee, legal qualifications and financial qualifications of the directors, as they were required for the listing at a stock exchange in India. Further, the analysis and tests state that board size, audit committee meetings and its size have relationship with the financial reporting practices, but the CEO tenure and hold, board independence, net income, proportion of independent directors on board, legal qualifications and financial qualifications of the directors and overlap of audit committee members on compensation committee, have no influence on the financial reporting practices. Thus, it may be inferred that the companies may improve the financial reporting quality, by managing the board size, audit committee meetings and size, as these characteristics have significant relationship with financial reporting quality.&quot;,&quot;publisher&quot;:&quot;LPPM Unsyiah&quot;,&quot;issue&quot;:&quot;1&quot;,&quot;volume&quot;:&quot;4&quot;,&quot;container-title-short&quot;:&quot;&quot;},&quot;isTemporary&quot;:false}]},{&quot;citationID&quot;:&quot;MENDELEY_CITATION_b1fcac0c-830e-45dd-a0cf-fbeffe80b9fa&quot;,&quot;properties&quot;:{&quot;noteIndex&quot;:0},&quot;isEdited&quot;:false,&quot;manualOverride&quot;:{&quot;isManuallyOverridden&quot;:true,&quot;citeprocText&quot;:&quot;(Lin et al., 2006)&quot;,&quot;manualOverrideText&quot;:&quot;Lin et al. (2006)&quot;},&quot;citationTag&quot;:&quot;MENDELEY_CITATION_v3_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&quot;,&quot;citationItems&quot;:[{&quot;id&quot;:&quot;f5780db6-399e-35ee-8501-1026b469bf4b&quot;,&quot;itemData&quot;:{&quot;type&quot;:&quot;article-journal&quot;,&quot;id&quot;:&quot;f5780db6-399e-35ee-8501-1026b469bf4b&quot;,&quot;title&quot;:&quot;The effect of audit committee performance on earnings quality&quot;,&quot;author&quot;:[{&quot;family&quot;:&quot;Lin&quot;,&quot;given&quot;:&quot;Jerry W.&quot;,&quot;parse-names&quot;:false,&quot;dropping-particle&quot;:&quot;&quot;,&quot;non-dropping-particle&quot;:&quot;&quot;},{&quot;family&quot;:&quot;Li&quot;,&quot;given&quot;:&quot;June F.&quot;,&quot;parse-names&quot;:false,&quot;dropping-particle&quot;:&quot;&quot;,&quot;non-dropping-particle&quot;:&quot;&quot;},{&quot;family&quot;:&quot;Yang&quot;,&quot;given&quot;:&quot;Joon S.&quot;,&quot;parse-names&quot;:false,&quot;dropping-particle&quot;:&quot;&quot;,&quot;non-dropping-particle&quot;:&quot;&quot;}],&quot;container-title&quot;:&quot;Managerial Auditing Journal&quot;,&quot;DOI&quot;:&quot;10.1108/02686900610705019&quot;,&quot;ISSN&quot;:&quot;02686902&quot;,&quot;issued&quot;:{&quot;date-parts&quot;:[[2006]]},&quot;page&quot;:&quot;921-933&quot;,&quot;abstract&quot;:&quot;Purpose - The role of audit committees in ensuring the quality of corporate financial reporting has come under considerable scrutiny due to recent high-profile \&quot;earnings management\&quot; cases and the collapse of Enron. The purpose of this paper is to examine the association between the characteristics of audit committees (size, independence, financial expertise, activity, and stock ownership) and earnings restatement - a direct measure of earnings management. Design/methodology/approach - Univariate correlations and multivariate statistical analyses are performed. In particular, a multivariate logistic regression model is used. Findings - Evidence suggests a negative association between the size of audit committees and the occurrence of earnings restatement. The remaining four audit committee characteristics are not found to have a significant impact on the quality of reported earnings. Research limitations/implications - This study focuses on the fiscal year 2000 only. As data become available for more fiscal years, future studies may re-examine the issue. Originality/value - Results of this research provide useful information for the accounting profession, the regulators and corporations on the effective practice of audit committees.&quot;,&quot;issue&quot;:&quot;9&quot;,&quot;volume&quot;:&quot;2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10</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12</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13</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14</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15</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16</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17</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18</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19</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20</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21</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22</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23</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24</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25</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26</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27</b:RefOrder>
  </b:Source>
  <b:Source>
    <b:Tag>And15</b:Tag>
    <b:SourceType>JournalArticle</b:SourceType>
    <b:Guid>{256FEDB6-090B-44CD-A25B-E88B1C795C51}</b:Guid>
    <b:Title>Pemberdayaan Ekonomi Masyarakat  Dari Desa TErtinggal Menuju Desa Tidak Tertinggal (Studi di Desa Muktiharjo Kecamatan Margorejo Kabupaten Pati)</b:Title>
    <b:Year>2015</b:Year>
    <b:JournalName>Administrasi Publik (JAP)</b:JournalName>
    <b:Pages>7-11</b:Pages>
    <b:Author>
      <b:Author>
        <b:NameList>
          <b:Person>
            <b:Last>Andini</b:Last>
            <b:Middle>Hikmah</b:Middle>
            <b:First>Ully</b:First>
          </b:Person>
          <b:Person>
            <b:Last>Soeaidy</b:Last>
            <b:Middle>Saleh</b:Middle>
            <b:First>Mochamad</b:First>
          </b:Person>
          <b:Person>
            <b:Last>Hayat</b:Last>
            <b:First>Ainul</b:First>
          </b:Person>
        </b:NameList>
      </b:Author>
    </b:Author>
    <b:Volume>2</b:Volume>
    <b:Issue>2</b:Issue>
    <b:RefOrder>1</b:RefOrder>
  </b:Source>
  <b:Source>
    <b:Tag>AlB17</b:Tag>
    <b:SourceType>Book</b:SourceType>
    <b:Guid>{3BD043B4-F9B0-44E0-8D12-5EB200EB5296}</b:Guid>
    <b:Title>AL-HILALI Mushaf Al-Qur'an &amp; terjemah</b:Title>
    <b:Year>2017</b:Year>
    <b:City>Jakarta Selatan</b:City>
    <b:Publisher>CV. Alfatih Berkah Cipta</b:Publisher>
    <b:Author>
      <b:Author>
        <b:NameList>
          <b:Person>
            <b:Last>Al-Baihaqi</b:Last>
            <b:Middle>Fathan</b:Middle>
            <b:First>Abu</b:First>
          </b:Person>
        </b:NameList>
      </b:Author>
    </b:Author>
    <b:RefOrder>2</b:RefOrder>
  </b:Source>
  <b:Source>
    <b:Tag>Bas15</b:Tag>
    <b:SourceType>Book</b:SourceType>
    <b:Guid>{D54D31C1-3EF0-45A9-8728-1EEC9BA8195B}</b:Guid>
    <b:Title>Manajemen Pendidikan &amp; Pelatihan</b:Title>
    <b:Year>2015</b:Year>
    <b:Author>
      <b:Author>
        <b:NameList>
          <b:Person>
            <b:Last>Basri</b:Last>
            <b:First>Hasan</b:First>
          </b:Person>
          <b:Person>
            <b:First>Rusdiana</b:First>
          </b:Person>
        </b:NameList>
      </b:Author>
      <b:Editor>
        <b:NameList>
          <b:Person>
            <b:Last>Saebani</b:Last>
            <b:Middle>Ahmad</b:Middle>
            <b:First>Beni</b:First>
          </b:Person>
        </b:NameList>
      </b:Editor>
    </b:Author>
    <b:City>Bandung</b:City>
    <b:Publisher>CV Pustaka Setia</b:Publisher>
    <b:Edition>1</b:Edition>
    <b:Pages>14</b:Pages>
    <b:RefOrder>3</b:RefOrder>
  </b:Source>
  <b:Source>
    <b:Tag>Kul18</b:Tag>
    <b:SourceType>JournalArticle</b:SourceType>
    <b:Guid>{EB77FFEB-638F-4F63-933A-6319CBEDDBD7}</b:Guid>
    <b:Title>Kualitas Sumber Daya Manusia Dalam Peningkatan Pembangunan Desa Tinggelbet Distrilk Beoga Kabupaten Puncak Provinsi Papua</b:Title>
    <b:Year>2018</b:Year>
    <b:JournalName>Administrasi Publik</b:JournalName>
    <b:Pages>1-11</b:Pages>
    <b:Author>
      <b:Author>
        <b:NameList>
          <b:Person>
            <b:Last>Kulla</b:Last>
            <b:First>Tenius</b:First>
          </b:Person>
          <b:Person>
            <b:Last>Rumapea</b:Last>
            <b:First>Patar</b:First>
          </b:Person>
          <b:Person>
            <b:Last>Tampongangoy</b:Last>
            <b:Middle>L</b:Middle>
            <b:First>Deysi</b:First>
          </b:Person>
        </b:NameList>
      </b:Author>
    </b:Author>
    <b:Volume>4</b:Volume>
    <b:Issue>58</b:Issue>
    <b:RefOrder>4</b:RefOrder>
  </b:Source>
  <b:Source>
    <b:Tag>Yul20</b:Tag>
    <b:SourceType>DocumentFromInternetSite</b:SourceType>
    <b:Guid>{1573A6C7-0BE3-40CF-93BB-67321CE72238}</b:Guid>
    <b:Title>Peraturan Menteri Desa, Pembangunan Daerah Tertinggal, dan Transmigrasi tentang Perubahan Kedua atas Peraturan Menteri Desa, Pembangunan Daerah Tertinggal, dan Transmigrasi Nomor 11 Tahun 2019 Tentang Prioritas Penggunaan Dana Desa Tahun 2020</b:Title>
    <b:Year>2020</b:Year>
    <b:InternetSiteTitle>peraturan.bpk.go.id</b:InternetSiteTitle>
    <b:Month>Juni</b:Month>
    <b:Day>16</b:Day>
    <b:YearAccessed>2020</b:YearAccessed>
    <b:MonthAccessed>Oktober</b:MonthAccessed>
    <b:DayAccessed>26</b:DayAccessed>
    <b:URL>https://peraturan.bpk.go.id/Home/Details/139740/permendes-pdtt-no-7-tahun-2020</b:URL>
    <b:Author>
      <b:Author>
        <b:NameList>
          <b:Person>
            <b:Last>Kementerian Desa</b:Last>
            <b:First>Pembangunan</b:First>
            <b:Middle>Daerah Tertinggal, dan Transmigrasi</b:Middle>
          </b:Person>
        </b:NameList>
      </b:Author>
    </b:Author>
    <b:RefOrder>5</b:RefOrder>
  </b:Source>
  <b:Source>
    <b:Tag>Ban12</b:Tag>
    <b:SourceType>Book</b:SourceType>
    <b:Guid>{68AD3549-CD27-499B-A0AC-540BA6D897DB}</b:Guid>
    <b:Title>Manajemen Sumber Daya Manusia</b:Title>
    <b:Year>2012</b:Year>
    <b:Author>
      <b:Author>
        <b:NameList>
          <b:Person>
            <b:Last>Bangun</b:Last>
            <b:First>Wilson</b:First>
          </b:Person>
        </b:NameList>
      </b:Author>
    </b:Author>
    <b:City>Jakarta</b:City>
    <b:Publisher>Erlangga</b:Publisher>
    <b:RefOrder>6</b:RefOrder>
  </b:Source>
  <b:Source>
    <b:Tag>Pra18</b:Tag>
    <b:SourceType>JournalArticle</b:SourceType>
    <b:Guid>{222D3537-0BEA-4C84-A496-5C06C1729432}</b:Guid>
    <b:Title>Pengaruh Pendidikan dan Pelatihan Terhadap Peningkatan Kualitas SDM Bank Syariah Pada Bank Syariah Mandiri KCP Lamongan</b:Title>
    <b:Year>2018</b:Year>
    <b:JournalName>Ekonomi Islam</b:JournalName>
    <b:Pages>145-153</b:Pages>
    <b:Author>
      <b:Author>
        <b:NameList>
          <b:Person>
            <b:Last>Pratiwi</b:Last>
            <b:Middle>Lingga</b:Middle>
            <b:First>Shonia</b:First>
          </b:Person>
          <b:Person>
            <b:Last>Cahyono</b:Last>
            <b:First>Hendry</b:First>
          </b:Person>
        </b:NameList>
      </b:Author>
    </b:Author>
    <b:RefOrder>7</b:RefOrder>
  </b:Source>
  <b:Source>
    <b:Tag>Wib19</b:Tag>
    <b:SourceType>JournalArticle</b:SourceType>
    <b:Guid>{7921F93B-E7AE-4B1F-982A-642BDF70C02E}</b:Guid>
    <b:Title>Pengaruh Pendidikan, Pelatihan dan Kemampuan Kerja Terhadap Pengembangan Sumber Daya Manusia Pada kantor Kecamatan Lenteng Kabupaten Sumenep</b:Title>
    <b:Year>2019</b:Year>
    <b:JournalName>Jurnal Manajemen dan Administrasi Publik</b:JournalName>
    <b:Author>
      <b:Author>
        <b:NameList>
          <b:Person>
            <b:Last>Gafur</b:Last>
            <b:First>Abdul</b:First>
          </b:Person>
          <b:Person>
            <b:Last>Wibowo</b:Last>
            <b:First>Nugroho</b:First>
            <b:Middle>Mardi</b:Middle>
          </b:Person>
          <b:Person>
            <b:Last>Muninghar</b:Last>
          </b:Person>
        </b:NameList>
      </b:Author>
    </b:Author>
    <b:Pages>128-142</b:Pages>
    <b:Volume>2</b:Volume>
    <b:Issue>2</b:Issue>
    <b:RefOrder>8</b:RefOrder>
  </b:Source>
  <b:Source>
    <b:Tag>Placeholder1</b:Tag>
    <b:SourceType>DocumentFromInternetSite</b:SourceType>
    <b:Guid>{599B850F-4BA0-4B1A-ADEA-D852D7594CF8}</b:Guid>
    <b:Title>PENGARUH PENDIDIKAN DAN PELATIHAN SERTA KOMPENSASI TERHADAP KUALITAS SUMBER DAYA MANUSIA</b:Title>
    <b:InternetSiteTitle>repositori.usu.ac.id</b:InternetSiteTitle>
    <b:Year>2017</b:Year>
    <b:YearAccessed>2021</b:YearAccessed>
    <b:MonthAccessed>Januari</b:MonthAccessed>
    <b:DayAccessed>25</b:DayAccessed>
    <b:URL>https://repositori.usu.ac.id/bitstream/handle/123456789/1063/130502215.pdf?sequence=1&amp;isAllowed=y</b:URL>
    <b:Author>
      <b:Author>
        <b:NameList>
          <b:Person>
            <b:Last>Sitra</b:Last>
            <b:Middle>Dice Stephanie</b:Middle>
            <b:First>Vony</b:First>
          </b:Person>
        </b:NameList>
      </b:Author>
    </b:Author>
    <b:RefOrder>9</b:RefOrder>
  </b:Source>
  <b:Source>
    <b:Tag>Ism19</b:Tag>
    <b:SourceType>JournalArticle</b:SourceType>
    <b:Guid>{C9A4242B-E7C8-4BD6-AA56-EC0628000BDD}</b:Guid>
    <b:Title>Persepsi Pelatihan, Siikap kerja dan Motivasi terhadap Kualitas Sumber Daya Manusia pada Yayasan Pondok Pesantren Roudlotut Tholibin Balen Bojonegoro</b:Title>
    <b:Year>2019</b:Year>
    <b:JournalName>Jurnal Manajemen dan Administrasi Publik</b:JournalName>
    <b:Pages>235-249</b:Pages>
    <b:Author>
      <b:Author>
        <b:NameList>
          <b:Person>
            <b:Last>Ismawati</b:Last>
            <b:First>Siti</b:First>
          </b:Person>
          <b:Person>
            <b:Last>Utari</b:Last>
            <b:First>Woro</b:First>
          </b:Person>
          <b:Person>
            <b:Last>Hartati</b:Last>
            <b:Middle>Sri</b:Middle>
            <b:First>Cathrine</b:First>
          </b:Person>
        </b:NameList>
      </b:Author>
    </b:Author>
    <b:Volume>2</b:Volume>
    <b:StandardNumber>2</b:StandardNumber>
    <b:RefOrder>30</b:RefOrder>
  </b:Source>
  <b:Source>
    <b:Tag>Lia18</b:Tag>
    <b:SourceType>DocumentFromInternetSite</b:SourceType>
    <b:Guid>{21989E67-6514-45DA-8F39-DAFDAA494AB8}</b:Guid>
    <b:Title>Pengaruh Kualitas Sumber Daya Manusia Terhadap Pendapatan Karyawan Dalam Perspektif Ekonomi Islam (Studi di CV. Cahaya Putri Mandiri Kec. Ciwandan, Cilegon)</b:Title>
    <b:Year>2018</b:Year>
    <b:Author>
      <b:Author>
        <b:NameList>
          <b:Person>
            <b:Last>Liawati</b:Last>
          </b:Person>
        </b:NameList>
      </b:Author>
    </b:Author>
    <b:InternetSiteTitle>repository.uinbanten.ac.id</b:InternetSiteTitle>
    <b:Month>November</b:Month>
    <b:Day>09</b:Day>
    <b:YearAccessed>2021</b:YearAccessed>
    <b:MonthAccessed>Januari</b:MonthAccessed>
    <b:DayAccessed>30</b:DayAccessed>
    <b:URL>http://repository.uinbanten.ac.id/id/eprint/2727</b:URL>
    <b:RefOrder>31</b:RefOrder>
  </b:Source>
  <b:Source>
    <b:Tag>Ahm14</b:Tag>
    <b:SourceType>Book</b:SourceType>
    <b:Guid>{B76627A4-E714-4D53-9CB9-1E4539E713BA}</b:Guid>
    <b:Title>Pengantar Pendidikan</b:Title>
    <b:Year>2014</b:Year>
    <b:City>Yogyakarta</b:City>
    <b:Publisher>Ar-Ruzz Media</b:Publisher>
    <b:Author>
      <b:Author>
        <b:NameList>
          <b:Person>
            <b:Last>Ahmadi</b:Last>
            <b:First>Rulam</b:First>
          </b:Person>
        </b:NameList>
      </b:Author>
    </b:Author>
    <b:Edition>1</b:Edition>
    <b:RefOrder>9</b:RefOrder>
  </b:Source>
  <b:Source>
    <b:Tag>Yan16</b:Tag>
    <b:SourceType>JournalArticle</b:SourceType>
    <b:Guid>{25344436-FD98-4226-BF47-785ACB34E9B3}</b:Guid>
    <b:Title>Pengaruh Pendidikan, Tingkat Upah dan Pengagguran Terhadap Persentase Penduduk Miskin di Kabupaten/Kota Provinsi Bali</b:Title>
    <b:JournalName>Piramida</b:JournalName>
    <b:Year>2016</b:Year>
    <b:Pages>68-75</b:Pages>
    <b:Author>
      <b:Author>
        <b:NameList>
          <b:Person>
            <b:Last>Yanthi</b:Last>
            <b:Middle>Istri Dian Purnama</b:Middle>
            <b:First>Cokorda</b:First>
          </b:Person>
          <b:Person>
            <b:Last>Marhaeni</b:Last>
          </b:Person>
        </b:NameList>
      </b:Author>
    </b:Author>
    <b:Volume>11</b:Volume>
    <b:Issue>2</b:Issue>
    <b:RefOrder>32</b:RefOrder>
  </b:Source>
  <b:Source>
    <b:Tag>Akb18</b:Tag>
    <b:SourceType>JournalArticle</b:SourceType>
    <b:Guid>{88A57372-6938-4EA0-89A0-92A6B504D791}</b:Guid>
    <b:Title>Pengaruh Pendidikan dan Pelatihan (DIKLAT), kedisiplinan pegawai dan Pengembangan Karier Terhadap Produktivitas Kerja Pegawai Pada Badan Kepegawaian dan Pengembangan Sumber Daya Manusia Kabupaten Soppeng</b:Title>
    <b:JournalName>Journal of management</b:JournalName>
    <b:Year>2018</b:Year>
    <b:Author>
      <b:Author>
        <b:NameList>
          <b:Person>
            <b:Last>Akbar</b:Last>
            <b:First>Jusmi</b:First>
          </b:Person>
          <b:Person>
            <b:Last>Gunawan</b:Last>
          </b:Person>
          <b:Person>
            <b:Last>Azis</b:Last>
            <b:First>Mansur</b:First>
          </b:Person>
        </b:NameList>
      </b:Author>
    </b:Author>
    <b:Volume>1</b:Volume>
    <b:Issue>3</b:Issue>
    <b:RefOrder>33</b:RefOrder>
  </b:Source>
  <b:Source>
    <b:Tag>Wid18</b:Tag>
    <b:SourceType>Book</b:SourceType>
    <b:Guid>{69F37749-9516-459F-8BEE-53DC288E379E}</b:Guid>
    <b:Title>Msnajemen Pelatihan</b:Title>
    <b:Year>2018</b:Year>
    <b:City>Yogyakarta</b:City>
    <b:Publisher>Pustaka Pelajar</b:Publisher>
    <b:Author>
      <b:Author>
        <b:NameList>
          <b:Person>
            <b:Last>Widodo</b:Last>
            <b:Middle>Eko</b:Middle>
            <b:First>Suparno</b:First>
          </b:Person>
        </b:NameList>
      </b:Author>
    </b:Author>
    <b:Edition>1</b:Edition>
    <b:RefOrder>13</b:RefOrder>
  </b:Source>
  <b:Source>
    <b:Tag>Hol20</b:Tag>
    <b:SourceType>InternetSite</b:SourceType>
    <b:Guid>{083403DE-3E76-4DC2-B0A3-99A5366C689D}</b:Guid>
    <b:Title>5 Pengaruh Motivasi Kerja dengan Kinerja Karyawan</b:Title>
    <b:Year>2020</b:Year>
    <b:InternetSiteTitle>www.halopsikolog.com</b:InternetSiteTitle>
    <b:Month>-</b:Month>
    <b:Day>-</b:Day>
    <b:YearAccessed>2020</b:YearAccessed>
    <b:MonthAccessed>10</b:MonthAccessed>
    <b:DayAccessed>26</b:DayAccessed>
    <b:URL>https://www.halopsikolog.com/pengaruh-motivasi-kerja-dengan-kinerja-karyawan/</b:URL>
    <b:Author>
      <b:Author>
        <b:NameList>
          <b:Person>
            <b:Last>Holopsikolog</b:Last>
          </b:Person>
        </b:NameList>
      </b:Author>
    </b:Author>
    <b:RefOrder>19</b:RefOrder>
  </b:Source>
  <b:Source>
    <b:Tag>Huz</b:Tag>
    <b:SourceType>JournalArticle</b:SourceType>
    <b:Guid>{3DAF521C-98EE-4872-AC7C-5F828B6E6622}</b:Guid>
    <b:Title>Pengaruh Motivasi Kerja, Pengembangan Sumber Daya Manusia dan Disiplin Kerja Terhadap Kinerja Pegawai Dinas Koperasi Dan UMKM Kabupaten Parigi Moutong</b:Title>
    <b:Author>
      <b:Author>
        <b:NameList>
          <b:Person>
            <b:Last>Huzaemah</b:Last>
          </b:Person>
        </b:NameList>
      </b:Author>
    </b:Author>
    <b:JournalName>Katalogis</b:JournalName>
    <b:Year>2019</b:Year>
    <b:Pages>33-41</b:Pages>
    <b:Volume>7</b:Volume>
    <b:RefOrder>34</b:RefOrder>
  </b:Source>
  <b:Source>
    <b:Tag>Mau16</b:Tag>
    <b:SourceType>JournalArticle</b:SourceType>
    <b:Guid>{B3227DA5-DA43-446C-81BB-12DCBB21E7A5}</b:Guid>
    <b:Title>Pengaruh Motivasi Kerja, Pendidikan Dan Pelatihan (Diklat), Dan Disiplin Kerja Terhadap Kompetensi Pegawai Dan Kinerja Pegawai</b:Title>
    <b:JournalName>Riset Bisnis dan Manajemen</b:JournalName>
    <b:Year>2016</b:Year>
    <b:Pages>247-236</b:Pages>
    <b:Author>
      <b:Author>
        <b:NameList>
          <b:Person>
            <b:Last>Maulana</b:Last>
            <b:Middle>Baretta</b:Middle>
            <b:First>Rendy</b:First>
          </b:Person>
        </b:NameList>
      </b:Author>
    </b:Author>
    <b:Volume>4</b:Volume>
    <b:Issue>3</b:Issue>
    <b:RefOrder>35</b:RefOrder>
  </b:Source>
  <b:Source>
    <b:Tag>Sug17</b:Tag>
    <b:SourceType>Book</b:SourceType>
    <b:Guid>{8D0D1115-5FD9-42EA-9223-C46B342F76F1}</b:Guid>
    <b:Title>Metode Penelitian Bisnis (Pendekatan Kuantitatif, kualitatif, kombinasi, dan R&amp;D)</b:Title>
    <b:Year>2017</b:Year>
    <b:City>Bandung</b:City>
    <b:Publisher>Alfabeta</b:Publisher>
    <b:Author>
      <b:Author>
        <b:NameList>
          <b:Person>
            <b:Last>Sugiyono</b:Last>
          </b:Person>
        </b:NameList>
      </b:Author>
    </b:Author>
    <b:RefOrder>1</b:RefOrder>
  </b:Source>
  <b:Source>
    <b:Tag>Fad20</b:Tag>
    <b:SourceType>Book</b:SourceType>
    <b:Guid>{5FD877D3-5582-47F7-9533-68BB118908FF}</b:Guid>
    <b:Title>Penerapan Metode Naive Bayes dan Skala Likert Pada Aplikasi Prediksi Kelulusan Mahasiswa</b:Title>
    <b:Year>2020</b:Year>
    <b:City>Bandung</b:City>
    <b:Publisher>Kreatif Industri Nusantara</b:Publisher>
    <b:Author>
      <b:Author>
        <b:NameList>
          <b:Person>
            <b:Last>Fadila </b:Last>
          </b:Person>
          <b:Person>
            <b:Last>Rahayu</b:Last>
            <b:Middle>Isti</b:Middle>
            <b:First>Woro</b:First>
          </b:Person>
          <b:Person>
            <b:Last>Saputra </b:Last>
            <b:Middle>Harry</b:Middle>
            <b:First>M</b:First>
          </b:Person>
        </b:NameList>
      </b:Author>
      <b:Editor>
        <b:NameList>
          <b:Person>
            <b:Last>Awangga </b:Last>
            <b:Middle>Maulana</b:Middle>
            <b:First>Rolly</b:First>
          </b:Person>
        </b:NameList>
      </b:Editor>
    </b:Author>
    <b:RefOrder>36</b:RefOrder>
  </b:Source>
  <b:Source>
    <b:Tag>Mor17</b:Tag>
    <b:SourceType>Book</b:SourceType>
    <b:Guid>{F7A0AFCA-5A26-4016-BBFC-38827A3C45BB}</b:Guid>
    <b:Title>Metode Penelitian Survei</b:Title>
    <b:Year>2017</b:Year>
    <b:City>Jakarta</b:City>
    <b:Publisher>Kencana</b:Publisher>
    <b:Author>
      <b:Author>
        <b:NameList>
          <b:Person>
            <b:Last>Morissan</b:Last>
          </b:Person>
        </b:NameList>
      </b:Author>
    </b:Author>
    <b:Edition>5</b:Edition>
    <b:RefOrder>37</b:RefOrder>
  </b:Source>
  <b:Source>
    <b:Tag>Sut17</b:Tag>
    <b:SourceType>Book</b:SourceType>
    <b:Guid>{A8C0AE1E-695C-4563-97D1-9CA0C51A5D57}</b:Guid>
    <b:Title>Manajemen Sumber Daya Manusia</b:Title>
    <b:Year>2017</b:Year>
    <b:Author>
      <b:Author>
        <b:NameList>
          <b:Person>
            <b:Last>Sutrisno</b:Last>
            <b:First>Edy</b:First>
          </b:Person>
        </b:NameList>
      </b:Author>
    </b:Author>
    <b:City>Jakarta</b:City>
    <b:Publisher>Kencana</b:Publisher>
    <b:Edition>9</b:Edition>
    <b:RefOrder>21</b:RefOrder>
  </b:Source>
  <b:Source>
    <b:Tag>Har09</b:Tag>
    <b:SourceType>Book</b:SourceType>
    <b:Guid>{EC93B879-D27C-4FBC-81A0-7B5B0C32E4BF}</b:Guid>
    <b:Title>Manajemen Sumber Daya Manusia (Pengadaan, Pengembangan, Pengkompensasian, dan Peningkatan Produktivitas Pegawai)</b:Title>
    <b:Year>2009</b:Year>
    <b:City>Jakarta</b:City>
    <b:Publisher>Grasindo</b:Publisher>
    <b:Author>
      <b:Author>
        <b:NameList>
          <b:Person>
            <b:Last>Hariandja</b:Last>
            <b:First>MTE</b:First>
          </b:Person>
        </b:NameList>
      </b:Author>
    </b:Author>
    <b:Edition>Cetakan Kelima</b:Edition>
    <b:RefOrder>12</b:RefOrder>
  </b:Source>
  <b:Source>
    <b:Tag>Man13</b:Tag>
    <b:SourceType>Book</b:SourceType>
    <b:Guid>{F61D1292-56A7-4D9C-99E8-3FA60FAD7FEB}</b:Guid>
    <b:Title>Manajemen Sumber Daya Manusia Perusahaan </b:Title>
    <b:Year>2013</b:Year>
    <b:City>Bandung</b:City>
    <b:Publisher>PT Remaja Rosdakarya</b:Publisher>
    <b:Author>
      <b:Author>
        <b:NameList>
          <b:Person>
            <b:Last>Mangkunegara</b:Last>
            <b:Middle>Prabu</b:Middle>
            <b:First>Anwar</b:First>
          </b:Person>
        </b:NameList>
      </b:Author>
    </b:Author>
    <b:RefOrder>14</b:RefOrder>
  </b:Source>
  <b:Source>
    <b:Tag>Ism</b:Tag>
    <b:SourceType>Book</b:SourceType>
    <b:Guid>{65F4848F-9937-47ED-9708-175578A45A2D}</b:Guid>
    <b:Title>Aplikasi Analisis Statistik &amp; Multivariate Dengan Program SPSS</b:Title>
    <b:Author>
      <b:Author>
        <b:NameList>
          <b:Person>
            <b:Last>Ismanto</b:Last>
            <b:First>Deny</b:First>
          </b:Person>
          <b:Person>
            <b:Last>Adhilla</b:Last>
            <b:First>Fitroh</b:First>
          </b:Person>
          <b:Person>
            <b:Last>Fitriani</b:Last>
            <b:First>Dyah</b:First>
          </b:Person>
        </b:NameList>
      </b:Author>
    </b:Author>
    <b:Year>2019</b:Year>
    <b:City>Yogyakarta</b:City>
    <b:Publisher>Program Studi Manajemen Fakultas Ekonomi dan Bisnis Universitas Ahmad Dahlan</b:Publisher>
    <b:RefOrder>38</b:RefOrder>
  </b:Source>
  <b:Source>
    <b:Tag>Sup20</b:Tag>
    <b:SourceType>JournalArticle</b:SourceType>
    <b:Guid>{1AD19372-4480-497E-8626-C9440EA45F0E}</b:Guid>
    <b:Title>Pengaruh Tingkat Pendidikan terhadap Pertumbuhan ekonomi Masyarakat Desa Leren Wetan kecamatan Palang Kabupaten Tuban</b:Title>
    <b:JournalName>Jurnal Oportunitas Unirow Tuban</b:JournalName>
    <b:Year>2020</b:Year>
    <b:Pages>2721-5954</b:Pages>
    <b:Author>
      <b:Author>
        <b:NameList>
          <b:Person>
            <b:Last>Supiyanto</b:Last>
            <b:First>Yudi</b:First>
          </b:Person>
          <b:Person>
            <b:Last>Astuty</b:Last>
            <b:Middle>Sri</b:Middle>
            <b:First>Henny</b:First>
          </b:Person>
          <b:Person>
            <b:Last>Unwanullah</b:Last>
            <b:First>Arif</b:First>
          </b:Person>
        </b:NameList>
      </b:Author>
    </b:Author>
    <b:Volume>01</b:Volume>
    <b:RefOrder>39</b:RefOrder>
  </b:Source>
  <b:Source>
    <b:Tag>Ang18</b:Tag>
    <b:SourceType>JournalArticle</b:SourceType>
    <b:Guid>{C4F3D672-EA6A-4937-ADAA-18672DB3467C}</b:Guid>
    <b:Title>Pengaruh Pelatihan terhadap Kinerja karyawan pada Lembaga Perkreditan Desa (LPD) kabupaten Buleleng</b:Title>
    <b:Year>2018</b:Year>
    <b:JournalName>Jurnal Pendidikan Ekonomi Undiksha</b:JournalName>
    <b:Author>
      <b:Author>
        <b:NameList>
          <b:Person>
            <b:Last>Anggereni</b:Last>
            <b:Middle>Eka Sri</b:Middle>
            <b:First>Niwayan</b:First>
          </b:Person>
        </b:NameList>
      </b:Author>
    </b:Author>
    <b:Volume>2</b:Volume>
    <b:RefOrder>40</b:RefOrder>
  </b:Source>
  <b:Source>
    <b:Tag>San18</b:Tag>
    <b:SourceType>DocumentFromInternetSite</b:SourceType>
    <b:Guid>{B120F6F4-6881-4FC7-991D-A6D536F0A975}</b:Guid>
    <b:Title>Pengaruh Motivasi kerja terhadap Kinerja Pegawai dalam Perspektif Ekonomi islam </b:Title>
    <b:Year>2018</b:Year>
    <b:InternetSiteTitle>repository.radenintan.ac.id</b:InternetSiteTitle>
    <b:Month>April</b:Month>
    <b:Day>03</b:Day>
    <b:YearAccessed>2021</b:YearAccessed>
    <b:MonthAccessed>November</b:MonthAccessed>
    <b:DayAccessed>25</b:DayAccessed>
    <b:URL>http://repository.radenintan.ac.id/3563/1/SKRIPSI.pdf</b:URL>
    <b:Author>
      <b:Author>
        <b:NameList>
          <b:Person>
            <b:Last>Sanjaya</b:Last>
            <b:First>Rido</b:First>
          </b:Person>
        </b:NameList>
      </b:Author>
    </b:Author>
    <b:RefOrder>41</b:RefOrder>
  </b:Source>
  <b:Source>
    <b:Tag>Ran19</b:Tag>
    <b:SourceType>InternetSite</b:SourceType>
    <b:Guid>{27FC2DCE-0FDF-4776-80CF-35DBF6BE22F8}</b:Guid>
    <b:Title>Pendidikan Berkualitas Wujudkan Sumber Daya Manusia Unggul</b:Title>
    <b:Year>2019</b:Year>
    <b:InternetSiteTitle>www.writing-contest.bisnis.com</b:InternetSiteTitle>
    <b:Month>12</b:Month>
    <b:Day>1</b:Day>
    <b:YearAccessed>2020</b:YearAccessed>
    <b:MonthAccessed>10</b:MonthAccessed>
    <b:DayAccessed>26</b:DayAccessed>
    <b:URL>https://writing-contest.bisnis.com/read/20191201/557/1177420/pendidikan-berkualitas-wujudkan-sumber-daya-manusia-unggul</b:URL>
    <b:Author>
      <b:Author>
        <b:NameList>
          <b:Person>
            <b:Last>Rangkuti</b:Last>
            <b:Middle>Mora</b:Middle>
            <b:First>Listi</b:First>
          </b:Person>
        </b:NameList>
      </b:Author>
    </b:Author>
    <b:RefOrder>11</b:RefOrder>
  </b:Source>
  <b:Source>
    <b:Tag>Bus18</b:Tag>
    <b:SourceType>Book</b:SourceType>
    <b:Guid>{D6EAA208-C1B3-4EB2-9E9D-DA25116569DE}</b:Guid>
    <b:Title>Teori-Teori Manajemen Sumber Daya Manusia</b:Title>
    <b:Year>2018</b:Year>
    <b:City>Jakarta</b:City>
    <b:Publisher>Prenadamedia Group</b:Publisher>
    <b:Author>
      <b:Author>
        <b:NameList>
          <b:Person>
            <b:Last>Busro</b:Last>
            <b:First>Muhammad</b:First>
          </b:Person>
        </b:NameList>
      </b:Author>
    </b:Author>
    <b:RefOrder>15</b:RefOrder>
  </b:Source>
  <b:Source>
    <b:Tag>Sis20</b:Tag>
    <b:SourceType>Book</b:SourceType>
    <b:Guid>{C4AD4003-7DB8-42D3-B394-A38696E400AB}</b:Guid>
    <b:Title>Teori-Teori Manajemen Sumber Daya Manusia</b:Title>
    <b:Year>2020</b:Year>
    <b:City>Medan</b:City>
    <b:Publisher>Yayasan Kita Menulis</b:Publisher>
    <b:Author>
      <b:Author>
        <b:NameList>
          <b:Person>
            <b:Last>Sisca</b:Last>
            <b:First>Sisca</b:First>
          </b:Person>
          <b:Person>
            <b:Last>Chandra</b:Last>
            <b:First>Erbin</b:First>
          </b:Person>
          <b:Person>
            <b:Last>Sinaga</b:Last>
            <b:Middle>Sari</b:Middle>
            <b:First>Onita</b:First>
          </b:Person>
          <b:Person>
            <b:Last>Revida</b:Last>
            <b:First>Erika</b:First>
          </b:Person>
          <b:Person>
            <b:Last>Purba</b:Last>
            <b:First>Sukarman</b:First>
          </b:Person>
          <b:Person>
            <b:Last>Fuadi</b:Last>
            <b:First>Fuadi</b:First>
          </b:Person>
          <b:Person>
            <b:Last>Butarbutar</b:Last>
            <b:First>Marisi</b:First>
          </b:Person>
          <b:Person>
            <b:Last>Simarmata</b:Last>
            <b:Middle>MP</b:Middle>
            <b:First>Hengki</b:First>
          </b:Person>
          <b:Person>
            <b:Last>Munsyarif</b:Last>
            <b:First>Muhammad</b:First>
          </b:Person>
          <b:Person>
            <b:Last>Silitonga</b:Last>
            <b:Middle>Pandapotan</b:Middle>
            <b:First>Hery</b:First>
          </b:Person>
        </b:NameList>
      </b:Author>
    </b:Author>
    <b:RefOrder>16</b:RefOrder>
  </b:Source>
  <b:Source>
    <b:Tag>SBa20</b:Tag>
    <b:SourceType>Book</b:SourceType>
    <b:Guid>{759BC2B0-B257-4504-B65B-71796EF7022A}</b:Guid>
    <b:Title>Motivasi Kerja dan Gen Z: Teori dan Penerapan</b:Title>
    <b:Year>2020</b:Year>
    <b:City>Indonesia</b:City>
    <b:Publisher>Zaida Digital Publishing</b:Publisher>
    <b:Author>
      <b:Author>
        <b:NameList>
          <b:Person>
            <b:Last>S</b:Last>
            <b:First>Bambang</b:First>
          </b:Person>
          <b:Person>
            <b:Last>Masrunik</b:Last>
            <b:First>Endah</b:First>
          </b:Person>
          <b:Person>
            <b:Last>Rizal</b:Last>
            <b:First>M</b:First>
          </b:Person>
        </b:NameList>
      </b:Author>
    </b:Author>
    <b:RefOrder>17</b:RefOrder>
  </b:Source>
  <b:Source>
    <b:Tag>Sit20</b:Tag>
    <b:SourceType>Book</b:SourceType>
    <b:Guid>{CB71AE41-E3A0-4836-823E-2A6999D1BC82}</b:Guid>
    <b:Title>Pengaruh Komunikasi Antarpribadi Pimpinan Terhadap Motivsi Kerja</b:Title>
    <b:Year>2020</b:Year>
    <b:City>Surabaya</b:City>
    <b:Publisher>Scopindo Media Pustaka</b:Publisher>
    <b:Author>
      <b:Author>
        <b:NameList>
          <b:Person>
            <b:Last>Sitorus</b:Last>
            <b:Middle>Maruli Tua</b:Middle>
            <b:First>Raja</b:First>
          </b:Person>
        </b:NameList>
      </b:Author>
      <b:Editor>
        <b:NameList>
          <b:Person>
            <b:Last>Silviani</b:Last>
            <b:First>Irene</b:First>
          </b:Person>
        </b:NameList>
      </b:Editor>
    </b:Author>
    <b:RefOrder>18</b:RefOrder>
  </b:Source>
  <b:Source>
    <b:Tag>Anj09</b:Tag>
    <b:SourceType>Book</b:SourceType>
    <b:Guid>{E3784DE4-FED7-489A-B365-8FD34CDAF120}</b:Guid>
    <b:Title>Geografi</b:Title>
    <b:Year>2009</b:Year>
    <b:City>Jakarta</b:City>
    <b:Publisher>Departemen Pendidikan Nasional</b:Publisher>
    <b:Author>
      <b:Author>
        <b:NameList>
          <b:Person>
            <b:Last>Anjayani</b:Last>
            <b:First>Eni</b:First>
          </b:Person>
          <b:Person>
            <b:Last>Haryanto</b:Last>
            <b:First>Tri</b:First>
          </b:Person>
        </b:NameList>
      </b:Author>
      <b:Editor>
        <b:NameList>
          <b:Person>
            <b:Last>Sudibyakto</b:Last>
          </b:Person>
          <b:Person>
            <b:Last>Sutikno</b:Last>
          </b:Person>
        </b:NameList>
      </b:Editor>
    </b:Author>
    <b:Pages>242</b:Pages>
    <b:RefOrder>26</b:RefOrder>
  </b:Source>
  <b:Source>
    <b:Tag>Faj17</b:Tag>
    <b:SourceType>DocumentFromInternetSite</b:SourceType>
    <b:Guid>{F0EBB898-48A8-4CBA-9064-ED3A35357B6C}</b:Guid>
    <b:Title>Pengaruh Kualitas Sumber Daya Manusia Dan Kualitas Sistem Informasi Pengelolaan Keuangan Daerah Terhadap Kualitas Laporan Keuangan Pemerintah Daerah</b:Title>
    <b:InternetSiteTitle>www.elib.unikom.ac.id</b:InternetSiteTitle>
    <b:Year>2017</b:Year>
    <b:Month>10</b:Month>
    <b:Day>20</b:Day>
    <b:YearAccessed>2020</b:YearAccessed>
    <b:MonthAccessed>10</b:MonthAccessed>
    <b:DayAccessed>27</b:DayAccessed>
    <b:URL>https://elib.unikom.ac.id/gdl.php?mod=browse&amp;op=read&amp;id=jbptunikompp-gdl-deranofand-37675&amp;q=%20kualitas%20sumber%20daya%20manusia</b:URL>
    <b:Author>
      <b:Author>
        <b:NameList>
          <b:Person>
            <b:Last>Fajari</b:Last>
            <b:Middle>Nofandia</b:Middle>
            <b:First>Dera</b:First>
          </b:Person>
        </b:NameList>
      </b:Author>
    </b:Author>
    <b:RefOrder>27</b:RefOrder>
  </b:Source>
  <b:Source>
    <b:Tag>Rat19</b:Tag>
    <b:SourceType>Book</b:SourceType>
    <b:Guid>{FB957ABB-87FE-4E47-B4B0-F034CCB48606}</b:Guid>
    <b:Title>Manajemen Kinerja Dalam Organisasi</b:Title>
    <b:Year>2019</b:Year>
    <b:City>Jawa Timur</b:City>
    <b:Publisher>Qiara Media</b:Publisher>
    <b:Author>
      <b:Author>
        <b:NameList>
          <b:Person>
            <b:Last>Ratnasari</b:Last>
            <b:First>Langgeng</b:First>
          </b:Person>
          <b:Person>
            <b:Last>Hartati</b:Last>
            <b:First>Yenni</b:First>
          </b:Person>
        </b:NameList>
      </b:Author>
      <b:Editor>
        <b:NameList>
          <b:Person>
            <b:Last>Aggraeni</b:Last>
            <b:Middle>Dwi</b:Middle>
            <b:First>Nureza</b:First>
          </b:Person>
          <b:Person>
            <b:Last>Eliyana</b:Last>
            <b:First>Anis</b:First>
          </b:Person>
        </b:NameList>
      </b:Editor>
    </b:Author>
    <b:RefOrder>24</b:RefOrder>
  </b:Source>
  <b:Source>
    <b:Tag>Ism16</b:Tag>
    <b:SourceType>InternetSite</b:SourceType>
    <b:Guid>{A93F75C3-1E3D-4606-8BAC-A6D126FF1946}</b:Guid>
    <b:Title>Faktor-faktor yang Mempengaruhi Kualitas Sumber Daya Manusia</b:Title>
    <b:Year>2016</b:Year>
    <b:InternetSiteTitle>www.materiilmugeografi.blogspot.com</b:InternetSiteTitle>
    <b:Month>01</b:Month>
    <b:Day>0</b:Day>
    <b:YearAccessed>2020</b:YearAccessed>
    <b:MonthAccessed>10</b:MonthAccessed>
    <b:DayAccessed>28</b:DayAccessed>
    <b:URL>https://materiilmugeografi.blogspot.com/2016/01/faktor-faktor-yang-mempengaruhi_19.html</b:URL>
    <b:Author>
      <b:Author>
        <b:NameList>
          <b:Person>
            <b:Last>Ismet</b:Last>
            <b:First>Kang</b:First>
          </b:Person>
        </b:NameList>
      </b:Author>
    </b:Author>
    <b:RefOrder>25</b:RefOrder>
  </b:Source>
  <b:Source>
    <b:Tag>Rin</b:Tag>
    <b:SourceType>Book</b:SourceType>
    <b:Guid>{5CB490A2-FC38-4C1B-854E-D1791E1E5AFA}</b:Guid>
    <b:Title>Manajemen Sumber Daya Manusia, Aktivitas Utama dan Pengrmbangan SDM</b:Title>
    <b:Author>
      <b:Author>
        <b:NameList>
          <b:Person>
            <b:Last>Riniwati</b:Last>
            <b:First>Harsuko</b:First>
          </b:Person>
        </b:NameList>
      </b:Author>
      <b:Editor>
        <b:NameList>
          <b:Person>
            <b:Last>Pres</b:Last>
            <b:Middle>UB</b:Middle>
            <b:First>Tim</b:First>
          </b:Person>
        </b:NameList>
      </b:Editor>
    </b:Author>
    <b:Year>2016</b:Year>
    <b:City>Malang</b:City>
    <b:Publisher>UB Pres</b:Publisher>
    <b:RefOrder>22</b:RefOrder>
  </b:Source>
  <b:Source>
    <b:Tag>Tar20</b:Tag>
    <b:SourceType>Book</b:SourceType>
    <b:Guid>{79340C2B-DB31-4C59-BC55-E0C7B30A2C77}</b:Guid>
    <b:Title>Motivasi Kerja (Meniti Suara Hati Menolak Perilaku Korupsi)</b:Title>
    <b:Year>2020</b:Year>
    <b:City>Yogyakarta</b:City>
    <b:Publisher>Deepublish</b:Publisher>
    <b:Author>
      <b:Author>
        <b:NameList>
          <b:Person>
            <b:Last>Taruh</b:Last>
            <b:First>Ferdinatus</b:First>
          </b:Person>
        </b:NameList>
      </b:Author>
    </b:Author>
    <b:RefOrder>20</b:RefOrder>
  </b:Source>
  <b:Source>
    <b:Tag>Man08</b:Tag>
    <b:SourceType>Book</b:SourceType>
    <b:Guid>{CFE30746-8EDE-40C9-9AA9-18929663BE74}</b:Guid>
    <b:Title>Dasar-Dasar Manajemen</b:Title>
    <b:Year>2008</b:Year>
    <b:City>Yogyakarta</b:City>
    <b:Publisher>Ghalia Indonesia GI</b:Publisher>
    <b:Author>
      <b:Author>
        <b:NameList>
          <b:Person>
            <b:First>Manullang</b:First>
          </b:Person>
        </b:NameList>
      </b:Author>
    </b:Author>
    <b:RefOrder>10</b:RefOrder>
  </b:Source>
  <b:Source>
    <b:Tag>Pem03</b:Tag>
    <b:SourceType>DocumentFromInternetSite</b:SourceType>
    <b:Guid>{6F5D868A-E274-4031-9563-6F084D5A0EDC}</b:Guid>
    <b:Author>
      <b:Author>
        <b:NameList>
          <b:Person>
            <b:Last>Pusat</b:Last>
            <b:First>Pemerintah</b:First>
          </b:Person>
        </b:NameList>
      </b:Author>
    </b:Author>
    <b:Title>Undang-undang (UU) tentang Sistem Pendidikan Nasional</b:Title>
    <b:InternetSiteTitle>peraturan.bpk.go.id</b:InternetSiteTitle>
    <b:Year>2003</b:Year>
    <b:Month>Juli</b:Month>
    <b:Day>08</b:Day>
    <b:YearAccessed>2020</b:YearAccessed>
    <b:MonthAccessed>11</b:MonthAccessed>
    <b:DayAccessed>05</b:DayAccessed>
    <b:URL>https://peraturan.bpk.go.id/Home/Details/43920/uu-no-20-tahun-2003</b:URL>
    <b:RefOrder>8</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E1B16831-D034-41C4-9DC8-5AE19817CE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14494</Words>
  <Characters>82616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IRFAN A1400EA</cp:lastModifiedBy>
  <cp:revision>13</cp:revision>
  <cp:lastPrinted>2022-02-14T02:05:00Z</cp:lastPrinted>
  <dcterms:created xsi:type="dcterms:W3CDTF">2023-12-07T02:28:00Z</dcterms:created>
  <dcterms:modified xsi:type="dcterms:W3CDTF">2023-12-18T02:49:00Z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http://www.zotero.org/styles/turabian-fullnote-bibliography-no-ibid</vt:lpwstr>
  </property>
  <property fmtid="{D5CDD505-2E9C-101B-9397-08002B2CF9AE}" pid="17" name="Mendeley Recent Style Name 7_1">
    <vt:lpwstr>Turabian 8th edition (full note, no ibid)</vt:lpwstr>
  </property>
  <property fmtid="{D5CDD505-2E9C-101B-9397-08002B2CF9AE}" pid="18" name="Mendeley Recent Style Id 8_1">
    <vt:lpwstr>http://www.zotero.org/styles/turabian-author-date</vt:lpwstr>
  </property>
  <property fmtid="{D5CDD505-2E9C-101B-9397-08002B2CF9AE}" pid="19" name="Mendeley Recent Style Name 8_1">
    <vt:lpwstr>Turabian 9th edition (author-date)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e51268ed-9450-3604-a43b-fd6055c6a23d</vt:lpwstr>
  </property>
  <property fmtid="{D5CDD505-2E9C-101B-9397-08002B2CF9AE}" pid="24" name="Mendeley Citation Style_1">
    <vt:lpwstr>http://www.zotero.org/styles/apa</vt:lpwstr>
  </property>
  <property fmtid="{D5CDD505-2E9C-101B-9397-08002B2CF9AE}" pid="25" name="GrammarlyDocumentId">
    <vt:lpwstr>10ca89edd0c6342706badd348e1afcd674611c0051648fa4e218a361de3c2476</vt:lpwstr>
  </property>
</Properties>
</file>